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02" w:rsidRPr="00351911" w:rsidRDefault="00CE4202" w:rsidP="00CE4202">
      <w:pPr>
        <w:rPr>
          <w:u w:val="single"/>
        </w:rPr>
      </w:pPr>
      <w:r>
        <w:t xml:space="preserve">                                                    </w:t>
      </w:r>
      <w:r w:rsidRPr="00351911">
        <w:rPr>
          <w:u w:val="single"/>
        </w:rPr>
        <w:t xml:space="preserve">PORTARIA </w:t>
      </w:r>
      <w:r>
        <w:rPr>
          <w:u w:val="single"/>
        </w:rPr>
        <w:t>N° 68/2011</w:t>
      </w:r>
    </w:p>
    <w:p w:rsidR="00CE4202" w:rsidRDefault="00CE4202" w:rsidP="00CE4202"/>
    <w:p w:rsidR="00CE4202" w:rsidRPr="007E5AC4" w:rsidRDefault="00CE4202" w:rsidP="00CE4202">
      <w:pPr>
        <w:pStyle w:val="Ttulo2"/>
        <w:rPr>
          <w:rFonts w:ascii="Arial" w:hAnsi="Arial" w:cs="Arial"/>
          <w:b w:val="0"/>
          <w:szCs w:val="28"/>
        </w:rPr>
      </w:pPr>
    </w:p>
    <w:p w:rsidR="00CE4202" w:rsidRPr="00351911" w:rsidRDefault="00CE4202" w:rsidP="00CE4202">
      <w:pPr>
        <w:pStyle w:val="Ttulo2"/>
        <w:ind w:left="4956"/>
        <w:rPr>
          <w:rFonts w:ascii="Arial" w:hAnsi="Arial" w:cs="Arial"/>
          <w:i/>
          <w:sz w:val="22"/>
          <w:szCs w:val="22"/>
        </w:rPr>
      </w:pPr>
      <w:r w:rsidRPr="00351911">
        <w:rPr>
          <w:rFonts w:ascii="Arial" w:hAnsi="Arial" w:cs="Arial"/>
          <w:i/>
          <w:sz w:val="22"/>
          <w:szCs w:val="22"/>
        </w:rPr>
        <w:t>“Dispõe sobre a concessão do benefício de Aposentadoria por Invalidez em favor da servidora Sra. MARIA MAGALHÃES FARIAS”.</w:t>
      </w:r>
    </w:p>
    <w:p w:rsidR="00CE4202" w:rsidRPr="00351911" w:rsidRDefault="00CE4202" w:rsidP="00CE4202">
      <w:pPr>
        <w:rPr>
          <w:b/>
        </w:rPr>
      </w:pPr>
    </w:p>
    <w:p w:rsidR="00CE4202" w:rsidRPr="00BB1AD9" w:rsidRDefault="00CE4202" w:rsidP="00CE4202">
      <w:pPr>
        <w:jc w:val="both"/>
        <w:rPr>
          <w:rFonts w:ascii="Arial" w:hAnsi="Arial" w:cs="Arial"/>
        </w:rPr>
      </w:pPr>
    </w:p>
    <w:p w:rsidR="00CE4202" w:rsidRPr="00BB1AD9" w:rsidRDefault="00CE4202" w:rsidP="00CE4202">
      <w:pPr>
        <w:jc w:val="both"/>
        <w:rPr>
          <w:rFonts w:ascii="Arial" w:hAnsi="Arial" w:cs="Arial"/>
          <w:i/>
          <w:color w:val="FF0000"/>
        </w:rPr>
      </w:pPr>
      <w:r w:rsidRPr="00BB1AD9">
        <w:rPr>
          <w:rFonts w:ascii="Arial" w:hAnsi="Arial" w:cs="Arial"/>
          <w:i/>
          <w:iCs/>
          <w:color w:val="000000"/>
        </w:rPr>
        <w:t xml:space="preserve">             A Diretora Executiva do </w:t>
      </w:r>
      <w:r w:rsidRPr="00BB1AD9">
        <w:rPr>
          <w:rFonts w:ascii="Arial" w:hAnsi="Arial" w:cs="Arial"/>
          <w:b/>
          <w:i/>
          <w:iCs/>
          <w:color w:val="000000"/>
        </w:rPr>
        <w:t>PREVI-MUNDO</w:t>
      </w:r>
      <w:r w:rsidRPr="00BB1AD9">
        <w:rPr>
          <w:rFonts w:ascii="Arial" w:hAnsi="Arial" w:cs="Arial"/>
          <w:i/>
          <w:iCs/>
          <w:color w:val="000000"/>
        </w:rPr>
        <w:t xml:space="preserve">, Fundo Municipal de Previdência Social dos Servidores do Município de Novo Mundo, Estado de Mato Grosso, no uso de suas atribuições legais e nos termos do </w:t>
      </w:r>
      <w:r w:rsidRPr="00BB1AD9">
        <w:rPr>
          <w:rFonts w:ascii="Arial" w:hAnsi="Arial" w:cs="Arial"/>
          <w:i/>
          <w:color w:val="000000"/>
        </w:rPr>
        <w:t>Art. 40, § 1º, inciso “I”, da Constituição Federal, com redação determinada pela EC n.º 41/2003, de 19 de dezembro de 2003, Art. 12º, Inciso “I”, da Lei Municipal n.º 189/2004, de 04 de Novembro de 2004, Anexo “V”, da Lei Municipal n.º 019/2010, de 06 de Julho de 2010.</w:t>
      </w:r>
    </w:p>
    <w:p w:rsidR="00CE4202" w:rsidRDefault="00CE4202" w:rsidP="00CE4202">
      <w:pPr>
        <w:jc w:val="both"/>
        <w:rPr>
          <w:rFonts w:ascii="Arial" w:hAnsi="Arial" w:cs="Arial"/>
          <w:i/>
          <w:sz w:val="22"/>
          <w:szCs w:val="22"/>
        </w:rPr>
      </w:pPr>
    </w:p>
    <w:p w:rsidR="00CE4202" w:rsidRPr="00CC49A1" w:rsidRDefault="00CE4202" w:rsidP="00CE4202">
      <w:pPr>
        <w:jc w:val="both"/>
        <w:rPr>
          <w:rFonts w:ascii="Arial" w:hAnsi="Arial" w:cs="Arial"/>
          <w:b/>
          <w:i/>
          <w:sz w:val="26"/>
          <w:szCs w:val="22"/>
        </w:rPr>
      </w:pPr>
      <w:r w:rsidRPr="00CC49A1">
        <w:rPr>
          <w:rFonts w:ascii="Arial" w:hAnsi="Arial" w:cs="Arial"/>
          <w:b/>
          <w:i/>
          <w:sz w:val="26"/>
          <w:szCs w:val="22"/>
        </w:rPr>
        <w:t>RESOLVE,</w:t>
      </w:r>
    </w:p>
    <w:p w:rsidR="00CE4202" w:rsidRPr="00CC49A1" w:rsidRDefault="00CE4202" w:rsidP="00CE42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49A1">
        <w:rPr>
          <w:rFonts w:ascii="Arial" w:hAnsi="Arial" w:cs="Arial"/>
          <w:b/>
          <w:sz w:val="22"/>
          <w:szCs w:val="22"/>
        </w:rPr>
        <w:t>Art. 1º</w:t>
      </w:r>
      <w:r w:rsidRPr="00CC49A1">
        <w:rPr>
          <w:rFonts w:ascii="Arial" w:hAnsi="Arial" w:cs="Arial"/>
          <w:sz w:val="22"/>
          <w:szCs w:val="22"/>
        </w:rPr>
        <w:t xml:space="preserve"> Conceder o benefício </w:t>
      </w:r>
      <w:r w:rsidRPr="00180660">
        <w:rPr>
          <w:rFonts w:ascii="Arial" w:hAnsi="Arial" w:cs="Arial"/>
          <w:color w:val="000000"/>
          <w:sz w:val="22"/>
          <w:szCs w:val="22"/>
        </w:rPr>
        <w:t xml:space="preserve">de </w:t>
      </w:r>
      <w:r w:rsidRPr="00180660">
        <w:rPr>
          <w:rFonts w:ascii="Arial" w:hAnsi="Arial" w:cs="Arial"/>
          <w:b/>
          <w:bCs/>
          <w:i/>
          <w:color w:val="000000"/>
          <w:sz w:val="22"/>
          <w:szCs w:val="22"/>
        </w:rPr>
        <w:t>Aposentadoria por I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>nvalidez</w:t>
      </w:r>
      <w:r w:rsidRPr="00CC49A1">
        <w:rPr>
          <w:rFonts w:ascii="Arial" w:hAnsi="Arial" w:cs="Arial"/>
          <w:b/>
          <w:sz w:val="22"/>
          <w:szCs w:val="22"/>
        </w:rPr>
        <w:t xml:space="preserve"> </w:t>
      </w:r>
      <w:r w:rsidRPr="00CC49A1">
        <w:rPr>
          <w:rFonts w:ascii="Arial" w:hAnsi="Arial" w:cs="Arial"/>
          <w:sz w:val="22"/>
          <w:szCs w:val="22"/>
        </w:rPr>
        <w:t xml:space="preserve">a servidora </w:t>
      </w:r>
      <w:proofErr w:type="spellStart"/>
      <w:r w:rsidRPr="00CC49A1">
        <w:rPr>
          <w:rFonts w:ascii="Arial" w:hAnsi="Arial" w:cs="Arial"/>
          <w:b/>
          <w:sz w:val="22"/>
          <w:szCs w:val="22"/>
        </w:rPr>
        <w:t>SRª</w:t>
      </w:r>
      <w:proofErr w:type="spellEnd"/>
      <w:r w:rsidRPr="00CC49A1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Pr="00D574BB">
        <w:rPr>
          <w:rFonts w:ascii="Arial" w:hAnsi="Arial" w:cs="Arial"/>
          <w:b/>
          <w:sz w:val="22"/>
          <w:szCs w:val="22"/>
        </w:rPr>
        <w:t>MARIA MAGALHÃES FARIAS</w:t>
      </w:r>
      <w:proofErr w:type="gramEnd"/>
      <w:r w:rsidRPr="00D574BB">
        <w:rPr>
          <w:rFonts w:ascii="Arial" w:hAnsi="Arial" w:cs="Arial"/>
          <w:sz w:val="22"/>
          <w:szCs w:val="22"/>
        </w:rPr>
        <w:t>,</w:t>
      </w:r>
      <w:r w:rsidRPr="00CC49A1">
        <w:rPr>
          <w:rFonts w:ascii="Arial" w:hAnsi="Arial" w:cs="Arial"/>
          <w:sz w:val="22"/>
          <w:szCs w:val="22"/>
        </w:rPr>
        <w:t xml:space="preserve"> portadora do </w:t>
      </w:r>
      <w:r w:rsidRPr="00D574BB">
        <w:rPr>
          <w:rFonts w:ascii="Arial" w:hAnsi="Arial" w:cs="Arial"/>
          <w:sz w:val="22"/>
          <w:szCs w:val="22"/>
        </w:rPr>
        <w:t>RG n.º 1.307.118 SSP-MA, CPF n.º 872.452.131-00</w:t>
      </w:r>
      <w:r w:rsidRPr="00CC49A1">
        <w:rPr>
          <w:rFonts w:ascii="Arial" w:hAnsi="Arial" w:cs="Arial"/>
          <w:sz w:val="22"/>
          <w:szCs w:val="22"/>
        </w:rPr>
        <w:t xml:space="preserve">, e da Cédula Eleitoral de n.º </w:t>
      </w:r>
      <w:r>
        <w:rPr>
          <w:rFonts w:ascii="Arial" w:hAnsi="Arial" w:cs="Arial"/>
          <w:sz w:val="22"/>
          <w:szCs w:val="22"/>
        </w:rPr>
        <w:t>209171618/30</w:t>
      </w:r>
      <w:r w:rsidRPr="00CC49A1">
        <w:rPr>
          <w:rFonts w:ascii="Arial" w:hAnsi="Arial" w:cs="Arial"/>
          <w:sz w:val="22"/>
          <w:szCs w:val="22"/>
        </w:rPr>
        <w:t>, Zona n.º 0</w:t>
      </w:r>
      <w:r>
        <w:rPr>
          <w:rFonts w:ascii="Arial" w:hAnsi="Arial" w:cs="Arial"/>
          <w:sz w:val="22"/>
          <w:szCs w:val="22"/>
        </w:rPr>
        <w:t>33</w:t>
      </w:r>
      <w:r w:rsidRPr="00CC49A1">
        <w:rPr>
          <w:rFonts w:ascii="Arial" w:hAnsi="Arial" w:cs="Arial"/>
          <w:sz w:val="22"/>
          <w:szCs w:val="22"/>
        </w:rPr>
        <w:t xml:space="preserve">, Seção n.º </w:t>
      </w:r>
      <w:r>
        <w:rPr>
          <w:rFonts w:ascii="Arial" w:hAnsi="Arial" w:cs="Arial"/>
          <w:sz w:val="22"/>
          <w:szCs w:val="22"/>
        </w:rPr>
        <w:t>0102</w:t>
      </w:r>
      <w:r w:rsidRPr="00CC49A1">
        <w:rPr>
          <w:rFonts w:ascii="Arial" w:hAnsi="Arial" w:cs="Arial"/>
          <w:sz w:val="22"/>
          <w:szCs w:val="22"/>
        </w:rPr>
        <w:t xml:space="preserve">, efetiva no cargo de </w:t>
      </w:r>
      <w:r w:rsidRPr="002B7924">
        <w:rPr>
          <w:rFonts w:ascii="Arial" w:hAnsi="Arial" w:cs="Arial"/>
          <w:b/>
          <w:sz w:val="22"/>
          <w:szCs w:val="22"/>
        </w:rPr>
        <w:t>Zeladora</w:t>
      </w:r>
      <w:r w:rsidRPr="00560A0A">
        <w:rPr>
          <w:rFonts w:ascii="Arial" w:hAnsi="Arial" w:cs="Arial"/>
          <w:b/>
          <w:color w:val="000000"/>
          <w:sz w:val="22"/>
          <w:szCs w:val="22"/>
        </w:rPr>
        <w:t>, Nível “IV”, Classe “A”,</w:t>
      </w:r>
      <w:r w:rsidRPr="00560A0A">
        <w:rPr>
          <w:rFonts w:ascii="Arial" w:hAnsi="Arial" w:cs="Arial"/>
          <w:color w:val="000000"/>
          <w:sz w:val="22"/>
          <w:szCs w:val="22"/>
        </w:rPr>
        <w:t xml:space="preserve"> lotada na Secretária</w:t>
      </w:r>
      <w:r>
        <w:rPr>
          <w:rFonts w:ascii="Arial" w:hAnsi="Arial" w:cs="Arial"/>
          <w:sz w:val="22"/>
          <w:szCs w:val="22"/>
        </w:rPr>
        <w:t xml:space="preserve"> Municipal de Educação</w:t>
      </w:r>
      <w:r w:rsidRPr="00CC49A1">
        <w:rPr>
          <w:rFonts w:ascii="Arial" w:hAnsi="Arial" w:cs="Arial"/>
          <w:sz w:val="22"/>
          <w:szCs w:val="22"/>
        </w:rPr>
        <w:t xml:space="preserve">, contando com um total de </w:t>
      </w:r>
      <w:r w:rsidRPr="00DF5678">
        <w:rPr>
          <w:rFonts w:ascii="Arial" w:hAnsi="Arial" w:cs="Arial"/>
          <w:b/>
          <w:sz w:val="22"/>
          <w:szCs w:val="22"/>
        </w:rPr>
        <w:t>4078</w:t>
      </w:r>
      <w:r w:rsidRPr="00180660">
        <w:rPr>
          <w:rFonts w:ascii="Arial" w:hAnsi="Arial" w:cs="Arial"/>
          <w:b/>
          <w:color w:val="000000"/>
          <w:sz w:val="22"/>
          <w:szCs w:val="22"/>
        </w:rPr>
        <w:t xml:space="preserve"> dias líquidos, ou seja</w:t>
      </w:r>
      <w:r>
        <w:rPr>
          <w:rFonts w:ascii="Arial" w:hAnsi="Arial" w:cs="Arial"/>
          <w:b/>
          <w:color w:val="000000"/>
          <w:sz w:val="22"/>
          <w:szCs w:val="22"/>
        </w:rPr>
        <w:t>,</w:t>
      </w:r>
      <w:r w:rsidRPr="0018066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11</w:t>
      </w:r>
      <w:r w:rsidRPr="00180660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b/>
          <w:color w:val="000000"/>
          <w:sz w:val="22"/>
          <w:szCs w:val="22"/>
        </w:rPr>
        <w:t>onze</w:t>
      </w:r>
      <w:r w:rsidRPr="00180660">
        <w:rPr>
          <w:rFonts w:ascii="Arial" w:hAnsi="Arial" w:cs="Arial"/>
          <w:b/>
          <w:color w:val="000000"/>
          <w:sz w:val="22"/>
          <w:szCs w:val="22"/>
        </w:rPr>
        <w:t xml:space="preserve">) anos, </w:t>
      </w:r>
      <w:r>
        <w:rPr>
          <w:rFonts w:ascii="Arial" w:hAnsi="Arial" w:cs="Arial"/>
          <w:b/>
          <w:color w:val="000000"/>
          <w:sz w:val="22"/>
          <w:szCs w:val="22"/>
        </w:rPr>
        <w:t>02</w:t>
      </w:r>
      <w:r w:rsidRPr="00180660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b/>
          <w:color w:val="000000"/>
          <w:sz w:val="22"/>
          <w:szCs w:val="22"/>
        </w:rPr>
        <w:t>dois</w:t>
      </w:r>
      <w:r w:rsidRPr="00180660">
        <w:rPr>
          <w:rFonts w:ascii="Arial" w:hAnsi="Arial" w:cs="Arial"/>
          <w:b/>
          <w:color w:val="000000"/>
          <w:sz w:val="22"/>
          <w:szCs w:val="22"/>
        </w:rPr>
        <w:t xml:space="preserve">) meses e </w:t>
      </w:r>
      <w:r>
        <w:rPr>
          <w:rFonts w:ascii="Arial" w:hAnsi="Arial" w:cs="Arial"/>
          <w:b/>
          <w:color w:val="000000"/>
          <w:sz w:val="22"/>
          <w:szCs w:val="22"/>
        </w:rPr>
        <w:t>03</w:t>
      </w:r>
      <w:r w:rsidRPr="00180660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b/>
          <w:color w:val="000000"/>
          <w:sz w:val="22"/>
          <w:szCs w:val="22"/>
        </w:rPr>
        <w:t>três</w:t>
      </w:r>
      <w:r w:rsidRPr="00180660">
        <w:rPr>
          <w:rFonts w:ascii="Arial" w:hAnsi="Arial" w:cs="Arial"/>
          <w:b/>
          <w:color w:val="000000"/>
          <w:sz w:val="22"/>
          <w:szCs w:val="22"/>
        </w:rPr>
        <w:t>) dias</w:t>
      </w:r>
      <w:r w:rsidRPr="00180660">
        <w:rPr>
          <w:rFonts w:ascii="Arial" w:hAnsi="Arial" w:cs="Arial"/>
          <w:color w:val="000000"/>
          <w:sz w:val="22"/>
          <w:szCs w:val="22"/>
        </w:rPr>
        <w:t>,</w:t>
      </w:r>
      <w:r w:rsidRPr="0018066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180660">
        <w:rPr>
          <w:rFonts w:ascii="Arial" w:hAnsi="Arial" w:cs="Arial"/>
          <w:iCs/>
          <w:color w:val="000000"/>
          <w:sz w:val="22"/>
          <w:szCs w:val="22"/>
        </w:rPr>
        <w:t xml:space="preserve">com </w:t>
      </w:r>
      <w:r w:rsidRPr="00180660">
        <w:rPr>
          <w:rFonts w:ascii="Arial" w:hAnsi="Arial" w:cs="Arial"/>
          <w:b/>
          <w:i/>
          <w:iCs/>
          <w:color w:val="000000"/>
          <w:sz w:val="22"/>
          <w:szCs w:val="22"/>
          <w:u w:val="single"/>
        </w:rPr>
        <w:t>Proventos Proporcionais</w:t>
      </w:r>
      <w:r w:rsidRPr="005A03BA">
        <w:rPr>
          <w:rFonts w:ascii="Arial" w:hAnsi="Arial" w:cs="Arial"/>
          <w:iCs/>
          <w:color w:val="FF0000"/>
          <w:sz w:val="22"/>
          <w:szCs w:val="22"/>
        </w:rPr>
        <w:t>,</w:t>
      </w:r>
      <w:r w:rsidRPr="00CC49A1">
        <w:rPr>
          <w:rFonts w:ascii="Arial" w:hAnsi="Arial" w:cs="Arial"/>
          <w:iCs/>
          <w:color w:val="000000"/>
          <w:sz w:val="22"/>
          <w:szCs w:val="22"/>
        </w:rPr>
        <w:t xml:space="preserve"> conforme o processo</w:t>
      </w:r>
      <w:r w:rsidRPr="00CC49A1">
        <w:rPr>
          <w:rFonts w:ascii="Arial" w:hAnsi="Arial" w:cs="Arial"/>
          <w:sz w:val="22"/>
          <w:szCs w:val="22"/>
        </w:rPr>
        <w:t xml:space="preserve"> do </w:t>
      </w:r>
      <w:r w:rsidRPr="00DF5678">
        <w:rPr>
          <w:rFonts w:ascii="Arial" w:hAnsi="Arial" w:cs="Arial"/>
          <w:b/>
          <w:sz w:val="22"/>
          <w:szCs w:val="22"/>
        </w:rPr>
        <w:t>PREVI-MUNDO</w:t>
      </w:r>
      <w:r w:rsidRPr="00CC49A1">
        <w:rPr>
          <w:rFonts w:ascii="Arial" w:hAnsi="Arial" w:cs="Arial"/>
          <w:sz w:val="22"/>
          <w:szCs w:val="22"/>
        </w:rPr>
        <w:t xml:space="preserve"> n.º </w:t>
      </w:r>
      <w:r w:rsidRPr="00351911">
        <w:rPr>
          <w:rFonts w:ascii="Arial" w:hAnsi="Arial" w:cs="Arial"/>
          <w:b/>
          <w:sz w:val="22"/>
          <w:szCs w:val="22"/>
        </w:rPr>
        <w:t>05/2011</w:t>
      </w:r>
      <w:r w:rsidRPr="00CC49A1">
        <w:rPr>
          <w:rFonts w:ascii="Arial" w:hAnsi="Arial" w:cs="Arial"/>
          <w:sz w:val="22"/>
          <w:szCs w:val="22"/>
        </w:rPr>
        <w:t xml:space="preserve"> a partir desta data, até posterior deliberação. </w:t>
      </w:r>
    </w:p>
    <w:p w:rsidR="00CE4202" w:rsidRDefault="00CE4202" w:rsidP="00CE4202">
      <w:pPr>
        <w:pStyle w:val="Corpodetexto2"/>
        <w:rPr>
          <w:rFonts w:ascii="Arial" w:hAnsi="Arial" w:cs="Arial"/>
          <w:sz w:val="22"/>
          <w:szCs w:val="22"/>
        </w:rPr>
      </w:pPr>
    </w:p>
    <w:p w:rsidR="00CE4202" w:rsidRPr="00351911" w:rsidRDefault="00CE4202" w:rsidP="00CE4202">
      <w:pPr>
        <w:pStyle w:val="Corpodetexto2"/>
        <w:rPr>
          <w:rFonts w:ascii="Arial" w:hAnsi="Arial" w:cs="Arial"/>
          <w:b/>
          <w:sz w:val="22"/>
          <w:szCs w:val="22"/>
        </w:rPr>
      </w:pPr>
      <w:r w:rsidRPr="00CC49A1">
        <w:rPr>
          <w:rFonts w:ascii="Arial" w:hAnsi="Arial" w:cs="Arial"/>
          <w:sz w:val="22"/>
          <w:szCs w:val="22"/>
        </w:rPr>
        <w:t xml:space="preserve">Art. 2º </w:t>
      </w:r>
      <w:r w:rsidRPr="00CC49A1">
        <w:rPr>
          <w:rFonts w:ascii="Arial" w:hAnsi="Arial" w:cs="Arial"/>
          <w:b/>
          <w:sz w:val="22"/>
          <w:szCs w:val="22"/>
        </w:rPr>
        <w:t>Esta portaria entra em vigor na data de sua publicação, revogadas as disposições em contrário.</w:t>
      </w:r>
    </w:p>
    <w:p w:rsidR="00CE4202" w:rsidRPr="00CC49A1" w:rsidRDefault="00CE4202" w:rsidP="00CE4202">
      <w:pPr>
        <w:jc w:val="both"/>
        <w:rPr>
          <w:rFonts w:ascii="Tahoma" w:hAnsi="Tahoma" w:cs="Tahoma"/>
          <w:sz w:val="22"/>
          <w:szCs w:val="22"/>
        </w:rPr>
      </w:pPr>
      <w:r w:rsidRPr="00CC49A1">
        <w:rPr>
          <w:rFonts w:ascii="Tahoma" w:hAnsi="Tahoma" w:cs="Tahoma"/>
          <w:b/>
          <w:sz w:val="22"/>
          <w:szCs w:val="22"/>
        </w:rPr>
        <w:t>Registre, publique e cumpra-se.</w:t>
      </w:r>
    </w:p>
    <w:p w:rsidR="00CE4202" w:rsidRPr="00CC49A1" w:rsidRDefault="00CE4202" w:rsidP="00CE4202">
      <w:pPr>
        <w:jc w:val="right"/>
        <w:rPr>
          <w:rFonts w:ascii="Tahoma" w:hAnsi="Tahoma" w:cs="Tahoma"/>
          <w:sz w:val="22"/>
          <w:szCs w:val="22"/>
        </w:rPr>
      </w:pPr>
    </w:p>
    <w:p w:rsidR="00CE4202" w:rsidRDefault="00CE4202" w:rsidP="00CE4202">
      <w:pPr>
        <w:rPr>
          <w:rFonts w:ascii="Tahoma" w:hAnsi="Tahoma" w:cs="Tahoma"/>
          <w:b/>
          <w:sz w:val="22"/>
          <w:szCs w:val="22"/>
        </w:rPr>
      </w:pPr>
    </w:p>
    <w:p w:rsidR="00CE4202" w:rsidRDefault="00CE4202" w:rsidP="00CE4202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Novo Mundo</w:t>
      </w:r>
      <w:r w:rsidRPr="00CC49A1">
        <w:rPr>
          <w:rFonts w:ascii="Tahoma" w:hAnsi="Tahoma" w:cs="Tahoma"/>
          <w:b/>
          <w:sz w:val="22"/>
          <w:szCs w:val="22"/>
        </w:rPr>
        <w:t>,</w:t>
      </w:r>
      <w:r>
        <w:rPr>
          <w:rFonts w:ascii="Tahoma" w:hAnsi="Tahoma" w:cs="Tahoma"/>
          <w:b/>
          <w:sz w:val="22"/>
          <w:szCs w:val="22"/>
        </w:rPr>
        <w:t xml:space="preserve"> 03</w:t>
      </w:r>
      <w:r w:rsidRPr="00CC49A1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CC49A1">
        <w:rPr>
          <w:rFonts w:ascii="Tahoma" w:hAnsi="Tahoma" w:cs="Tahoma"/>
          <w:b/>
          <w:color w:val="000000"/>
          <w:sz w:val="22"/>
          <w:szCs w:val="22"/>
        </w:rPr>
        <w:t xml:space="preserve">de </w:t>
      </w:r>
      <w:r>
        <w:rPr>
          <w:rFonts w:ascii="Tahoma" w:hAnsi="Tahoma" w:cs="Tahoma"/>
          <w:b/>
          <w:color w:val="000000"/>
          <w:sz w:val="22"/>
          <w:szCs w:val="22"/>
        </w:rPr>
        <w:t>Maio</w:t>
      </w:r>
      <w:r w:rsidRPr="00CC49A1">
        <w:rPr>
          <w:rFonts w:ascii="Tahoma" w:hAnsi="Tahoma" w:cs="Tahoma"/>
          <w:b/>
          <w:sz w:val="22"/>
          <w:szCs w:val="22"/>
        </w:rPr>
        <w:t xml:space="preserve"> de 201</w:t>
      </w:r>
      <w:r>
        <w:rPr>
          <w:rFonts w:ascii="Tahoma" w:hAnsi="Tahoma" w:cs="Tahoma"/>
          <w:b/>
          <w:sz w:val="22"/>
          <w:szCs w:val="22"/>
        </w:rPr>
        <w:t>1</w:t>
      </w:r>
      <w:r w:rsidRPr="00CC49A1">
        <w:rPr>
          <w:rFonts w:ascii="Tahoma" w:hAnsi="Tahoma" w:cs="Tahoma"/>
          <w:b/>
          <w:sz w:val="22"/>
          <w:szCs w:val="22"/>
        </w:rPr>
        <w:t>.</w:t>
      </w:r>
    </w:p>
    <w:p w:rsidR="00CE4202" w:rsidRDefault="00CE4202" w:rsidP="00CE4202">
      <w:pPr>
        <w:jc w:val="right"/>
        <w:rPr>
          <w:rFonts w:ascii="Tahoma" w:hAnsi="Tahoma" w:cs="Tahoma"/>
          <w:b/>
          <w:sz w:val="22"/>
          <w:szCs w:val="22"/>
        </w:rPr>
      </w:pPr>
    </w:p>
    <w:p w:rsidR="00CE4202" w:rsidRPr="00CC49A1" w:rsidRDefault="00CE4202" w:rsidP="00CE4202">
      <w:pPr>
        <w:jc w:val="right"/>
        <w:rPr>
          <w:rFonts w:ascii="Tahoma" w:hAnsi="Tahoma" w:cs="Tahoma"/>
          <w:b/>
          <w:sz w:val="22"/>
          <w:szCs w:val="22"/>
        </w:rPr>
      </w:pPr>
    </w:p>
    <w:p w:rsidR="00CE4202" w:rsidRDefault="00CE4202" w:rsidP="00CE4202">
      <w:pPr>
        <w:rPr>
          <w:sz w:val="22"/>
          <w:szCs w:val="22"/>
        </w:rPr>
      </w:pPr>
    </w:p>
    <w:p w:rsidR="00CE4202" w:rsidRPr="00351911" w:rsidRDefault="00CE4202" w:rsidP="00CE4202">
      <w:pPr>
        <w:jc w:val="center"/>
        <w:rPr>
          <w:sz w:val="22"/>
          <w:szCs w:val="22"/>
        </w:rPr>
      </w:pPr>
      <w:r w:rsidRPr="00DF5678">
        <w:rPr>
          <w:sz w:val="22"/>
          <w:szCs w:val="22"/>
        </w:rPr>
        <w:t>LIRIA KURTEN WRONSKI</w:t>
      </w:r>
    </w:p>
    <w:p w:rsidR="00CE4202" w:rsidRDefault="00CE4202" w:rsidP="00CE4202">
      <w:pPr>
        <w:pStyle w:val="Ttulo6"/>
        <w:tabs>
          <w:tab w:val="center" w:pos="4562"/>
          <w:tab w:val="left" w:pos="8220"/>
        </w:tabs>
        <w:jc w:val="center"/>
        <w:rPr>
          <w:rFonts w:ascii="Tahoma" w:hAnsi="Tahoma" w:cs="Tahoma"/>
        </w:rPr>
      </w:pPr>
      <w:r w:rsidRPr="00CC49A1">
        <w:rPr>
          <w:rFonts w:ascii="Tahoma" w:hAnsi="Tahoma" w:cs="Tahoma"/>
        </w:rPr>
        <w:t>Diretor</w:t>
      </w:r>
      <w:r>
        <w:rPr>
          <w:rFonts w:ascii="Tahoma" w:hAnsi="Tahoma" w:cs="Tahoma"/>
        </w:rPr>
        <w:t>a</w:t>
      </w:r>
      <w:r w:rsidRPr="00CC49A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Executiva</w:t>
      </w:r>
    </w:p>
    <w:p w:rsidR="00CE4202" w:rsidRDefault="00CE4202" w:rsidP="00CE4202"/>
    <w:p w:rsidR="00CE4202" w:rsidRPr="00351911" w:rsidRDefault="00CE4202" w:rsidP="00CE4202">
      <w:pPr>
        <w:pStyle w:val="Ttulo4"/>
        <w:tabs>
          <w:tab w:val="left" w:pos="316"/>
          <w:tab w:val="center" w:pos="4961"/>
        </w:tabs>
        <w:rPr>
          <w:rFonts w:ascii="Tahoma" w:hAnsi="Tahoma" w:cs="Tahoma"/>
          <w:sz w:val="22"/>
          <w:szCs w:val="22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</w:t>
      </w:r>
      <w:r w:rsidRPr="00CC49A1">
        <w:rPr>
          <w:rFonts w:ascii="Tahoma" w:hAnsi="Tahoma" w:cs="Tahoma"/>
          <w:i/>
          <w:sz w:val="22"/>
          <w:szCs w:val="22"/>
        </w:rPr>
        <w:t>HOMOLOGO</w:t>
      </w:r>
      <w:r>
        <w:rPr>
          <w:rFonts w:ascii="Tahoma" w:hAnsi="Tahoma" w:cs="Tahoma"/>
          <w:i/>
          <w:sz w:val="22"/>
          <w:szCs w:val="22"/>
        </w:rPr>
        <w:t>:</w:t>
      </w:r>
      <w:r>
        <w:rPr>
          <w:rFonts w:ascii="Tahoma" w:hAnsi="Tahoma" w:cs="Tahoma"/>
          <w:i/>
        </w:rPr>
        <w:t xml:space="preserve">           </w:t>
      </w:r>
      <w:bookmarkStart w:id="0" w:name="_GoBack"/>
      <w:bookmarkEnd w:id="0"/>
      <w:r>
        <w:rPr>
          <w:rFonts w:ascii="Tahoma" w:hAnsi="Tahoma" w:cs="Tahoma"/>
          <w:i/>
        </w:rPr>
        <w:t xml:space="preserve">   </w:t>
      </w:r>
      <w:r w:rsidRPr="00351911">
        <w:rPr>
          <w:rFonts w:ascii="Tahoma" w:hAnsi="Tahoma" w:cs="Tahoma"/>
          <w:sz w:val="22"/>
          <w:szCs w:val="22"/>
        </w:rPr>
        <w:t>JOSE HELIO RIBEIRO DA SILVA</w:t>
      </w:r>
    </w:p>
    <w:p w:rsidR="00CE4202" w:rsidRPr="00351911" w:rsidRDefault="00CE4202" w:rsidP="00CE4202">
      <w:pPr>
        <w:pStyle w:val="Ttulo6"/>
        <w:tabs>
          <w:tab w:val="center" w:pos="4562"/>
          <w:tab w:val="left" w:pos="8220"/>
        </w:tabs>
        <w:jc w:val="center"/>
        <w:rPr>
          <w:rFonts w:ascii="Tahoma" w:hAnsi="Tahoma" w:cs="Tahoma"/>
        </w:rPr>
      </w:pPr>
      <w:r w:rsidRPr="00351911">
        <w:rPr>
          <w:rFonts w:ascii="Tahoma" w:hAnsi="Tahoma" w:cs="Tahoma"/>
        </w:rPr>
        <w:t>Prefeito Municipal</w:t>
      </w:r>
    </w:p>
    <w:p w:rsidR="00CE4202" w:rsidRDefault="00CE4202" w:rsidP="00CE4202"/>
    <w:p w:rsidR="00CE4202" w:rsidRDefault="00CE4202" w:rsidP="00CE4202">
      <w:pPr>
        <w:jc w:val="center"/>
      </w:pPr>
    </w:p>
    <w:p w:rsidR="00E13ACE" w:rsidRDefault="00E13ACE"/>
    <w:sectPr w:rsidR="00E13ACE" w:rsidSect="00CE4202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202"/>
    <w:rsid w:val="003E243A"/>
    <w:rsid w:val="007D60D8"/>
    <w:rsid w:val="00CE4202"/>
    <w:rsid w:val="00E1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E4202"/>
    <w:pPr>
      <w:keepNext/>
      <w:outlineLvl w:val="1"/>
    </w:pPr>
    <w:rPr>
      <w:b/>
      <w:bCs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42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nhideWhenUsed/>
    <w:qFormat/>
    <w:rsid w:val="00CE42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E420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4202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CE4202"/>
    <w:rPr>
      <w:rFonts w:ascii="Calibri" w:eastAsia="Times New Roman" w:hAnsi="Calibri" w:cs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rsid w:val="00CE420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E420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E4202"/>
    <w:pPr>
      <w:keepNext/>
      <w:outlineLvl w:val="1"/>
    </w:pPr>
    <w:rPr>
      <w:b/>
      <w:bCs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42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nhideWhenUsed/>
    <w:qFormat/>
    <w:rsid w:val="00CE42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E420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4202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CE4202"/>
    <w:rPr>
      <w:rFonts w:ascii="Calibri" w:eastAsia="Times New Roman" w:hAnsi="Calibri" w:cs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rsid w:val="00CE420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E420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pefeu[</dc:creator>
  <cp:keywords/>
  <dc:description/>
  <cp:lastModifiedBy>Pref</cp:lastModifiedBy>
  <cp:revision>2</cp:revision>
  <dcterms:created xsi:type="dcterms:W3CDTF">2011-05-04T18:49:00Z</dcterms:created>
  <dcterms:modified xsi:type="dcterms:W3CDTF">2011-05-04T18:49:00Z</dcterms:modified>
</cp:coreProperties>
</file>