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0" w:rsidRPr="00C81786" w:rsidRDefault="00AC1110" w:rsidP="00AC1110"/>
    <w:p w:rsidR="00AC1110" w:rsidRPr="00C81786" w:rsidRDefault="00AC1110" w:rsidP="00AC1110">
      <w:pPr>
        <w:ind w:left="600" w:right="485"/>
        <w:jc w:val="center"/>
        <w:rPr>
          <w:b/>
          <w:sz w:val="24"/>
          <w:szCs w:val="24"/>
          <w:u w:val="single"/>
        </w:rPr>
      </w:pPr>
      <w:r w:rsidRPr="00C81786">
        <w:rPr>
          <w:b/>
          <w:sz w:val="24"/>
          <w:szCs w:val="24"/>
          <w:u w:val="single"/>
        </w:rPr>
        <w:t>PORTARIA N.º 046/2012, de 05 de Abril de 2012.</w:t>
      </w:r>
    </w:p>
    <w:p w:rsidR="00AC1110" w:rsidRPr="00C81786" w:rsidRDefault="00AC1110" w:rsidP="00AC1110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AC1110" w:rsidRPr="00C81786" w:rsidRDefault="00AC1110" w:rsidP="00AC1110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AC1110" w:rsidRPr="00C81786" w:rsidRDefault="00AC1110" w:rsidP="00AC1110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>Dispõe sobre exoneração de servidor em cargo de comissão, e dá outras providências.”</w:t>
      </w:r>
    </w:p>
    <w:p w:rsidR="00AC1110" w:rsidRPr="00C81786" w:rsidRDefault="00AC1110" w:rsidP="00AC1110">
      <w:pPr>
        <w:ind w:left="567" w:right="424"/>
        <w:jc w:val="both"/>
        <w:rPr>
          <w:sz w:val="24"/>
          <w:szCs w:val="24"/>
        </w:rPr>
      </w:pPr>
    </w:p>
    <w:p w:rsidR="00AC1110" w:rsidRPr="00C81786" w:rsidRDefault="00AC1110" w:rsidP="00AC1110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AC1110" w:rsidRPr="00C81786" w:rsidRDefault="00AC1110" w:rsidP="00AC1110">
      <w:pPr>
        <w:spacing w:after="120" w:line="360" w:lineRule="auto"/>
        <w:ind w:left="600" w:right="485"/>
        <w:rPr>
          <w:sz w:val="24"/>
          <w:szCs w:val="24"/>
        </w:rPr>
      </w:pPr>
    </w:p>
    <w:p w:rsidR="00AC1110" w:rsidRPr="00C81786" w:rsidRDefault="00AC1110" w:rsidP="00AC1110">
      <w:pPr>
        <w:spacing w:after="120" w:line="360" w:lineRule="auto"/>
        <w:ind w:firstLine="3240"/>
        <w:rPr>
          <w:b/>
          <w:sz w:val="24"/>
          <w:szCs w:val="24"/>
        </w:rPr>
      </w:pPr>
      <w:r w:rsidRPr="00C81786">
        <w:rPr>
          <w:b/>
          <w:sz w:val="24"/>
          <w:szCs w:val="24"/>
        </w:rPr>
        <w:t>R E S O L V E:</w:t>
      </w:r>
    </w:p>
    <w:p w:rsidR="00AC1110" w:rsidRPr="00C81786" w:rsidRDefault="00AC1110" w:rsidP="00AC1110">
      <w:pPr>
        <w:spacing w:line="360" w:lineRule="auto"/>
        <w:jc w:val="both"/>
        <w:rPr>
          <w:sz w:val="24"/>
          <w:szCs w:val="24"/>
        </w:rPr>
      </w:pPr>
    </w:p>
    <w:p w:rsidR="00AC1110" w:rsidRPr="00C81786" w:rsidRDefault="00AC1110" w:rsidP="00AC1110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 w:rsidRPr="00C81786">
        <w:rPr>
          <w:b/>
          <w:sz w:val="24"/>
          <w:szCs w:val="24"/>
        </w:rPr>
        <w:t xml:space="preserve"> EXONERAR</w:t>
      </w:r>
      <w:r w:rsidRPr="00C81786">
        <w:rPr>
          <w:sz w:val="24"/>
          <w:szCs w:val="24"/>
        </w:rPr>
        <w:t>, a pedido da mesma</w:t>
      </w:r>
      <w:r w:rsidRPr="00C81786">
        <w:rPr>
          <w:b/>
          <w:sz w:val="24"/>
          <w:szCs w:val="24"/>
        </w:rPr>
        <w:t xml:space="preserve">, </w:t>
      </w:r>
      <w:r w:rsidRPr="00C81786">
        <w:rPr>
          <w:bCs/>
          <w:sz w:val="24"/>
          <w:szCs w:val="24"/>
        </w:rPr>
        <w:t>a</w:t>
      </w:r>
      <w:r w:rsidRPr="00C81786">
        <w:rPr>
          <w:sz w:val="24"/>
          <w:szCs w:val="24"/>
        </w:rPr>
        <w:t xml:space="preserve"> Senhora </w:t>
      </w:r>
      <w:r w:rsidRPr="00C81786">
        <w:rPr>
          <w:b/>
          <w:bCs/>
          <w:sz w:val="24"/>
          <w:szCs w:val="24"/>
        </w:rPr>
        <w:t>LUCIANA DAUFENBACH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brasileira, portadora da Cédula de Identidade RG nº 70673258 - SSP/MT, devidamente inscrito no CPF sob nº. 006.927.159-32, do cargo de </w:t>
      </w:r>
      <w:r w:rsidRPr="00C81786">
        <w:rPr>
          <w:b/>
          <w:bCs/>
          <w:sz w:val="24"/>
          <w:szCs w:val="24"/>
        </w:rPr>
        <w:t>SECRETÁRIA MUNICIPAL  DE AÇÃO SOCIAL</w:t>
      </w:r>
      <w:r w:rsidRPr="00C81786">
        <w:rPr>
          <w:sz w:val="24"/>
          <w:szCs w:val="24"/>
        </w:rPr>
        <w:t xml:space="preserve">, de provimento em comissão,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AC1110" w:rsidRPr="00C81786" w:rsidRDefault="00AC1110" w:rsidP="00AC1110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contrário, e em especial a portaria nº 016/2011.</w:t>
      </w:r>
    </w:p>
    <w:p w:rsidR="00AC1110" w:rsidRPr="00C81786" w:rsidRDefault="00AC1110" w:rsidP="00AC1110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AC1110" w:rsidRPr="00C81786" w:rsidRDefault="00AC1110" w:rsidP="00AC1110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AC1110" w:rsidRPr="00C81786" w:rsidRDefault="00AC1110" w:rsidP="00AC1110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AC1110" w:rsidRPr="00C81786" w:rsidRDefault="00AC1110" w:rsidP="00AC1110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</w:p>
    <w:p w:rsidR="00AC1110" w:rsidRPr="00C81786" w:rsidRDefault="00AC1110" w:rsidP="00AC1110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05 de Abril de 2012.</w:t>
      </w:r>
    </w:p>
    <w:p w:rsidR="00AC1110" w:rsidRPr="00C81786" w:rsidRDefault="00AC1110" w:rsidP="00AC1110">
      <w:pPr>
        <w:spacing w:line="360" w:lineRule="auto"/>
        <w:rPr>
          <w:sz w:val="24"/>
          <w:szCs w:val="24"/>
        </w:rPr>
      </w:pPr>
    </w:p>
    <w:p w:rsidR="00AC1110" w:rsidRPr="00C81786" w:rsidRDefault="00AC1110" w:rsidP="00AC1110">
      <w:pPr>
        <w:spacing w:line="360" w:lineRule="auto"/>
        <w:jc w:val="center"/>
        <w:rPr>
          <w:sz w:val="24"/>
          <w:szCs w:val="24"/>
        </w:rPr>
      </w:pPr>
    </w:p>
    <w:p w:rsidR="00AC1110" w:rsidRPr="00C81786" w:rsidRDefault="00AC1110" w:rsidP="00AC1110">
      <w:pPr>
        <w:spacing w:line="360" w:lineRule="auto"/>
        <w:jc w:val="center"/>
        <w:rPr>
          <w:sz w:val="24"/>
          <w:szCs w:val="24"/>
        </w:rPr>
      </w:pPr>
    </w:p>
    <w:p w:rsidR="00AC1110" w:rsidRPr="00C81786" w:rsidRDefault="00AC1110" w:rsidP="00AC1110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AC1110" w:rsidRPr="00C81786" w:rsidRDefault="00AC1110" w:rsidP="00AC111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AC1110" w:rsidRPr="00C81786" w:rsidRDefault="00AC1110" w:rsidP="00AC111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AC1110" w:rsidRDefault="00AC1110" w:rsidP="00AC111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AC1110" w:rsidRPr="00C81786" w:rsidRDefault="00AC1110" w:rsidP="00AC111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AC1110" w:rsidRPr="00C81786" w:rsidRDefault="00AC1110" w:rsidP="00AC1110">
      <w:pPr>
        <w:jc w:val="center"/>
        <w:rPr>
          <w:rFonts w:ascii="Verdana" w:hAnsi="Verdana"/>
          <w:sz w:val="16"/>
          <w:szCs w:val="16"/>
        </w:rPr>
      </w:pP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AC1110" w:rsidRPr="00C81786" w:rsidSect="007533F3">
      <w:headerReference w:type="default" r:id="rId7"/>
      <w:footerReference w:type="default" r:id="rId8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CD" w:rsidRDefault="00FD7BCD" w:rsidP="00CA5A77">
      <w:r>
        <w:separator/>
      </w:r>
    </w:p>
  </w:endnote>
  <w:endnote w:type="continuationSeparator" w:id="0">
    <w:p w:rsidR="00FD7BCD" w:rsidRDefault="00FD7BCD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A77">
      <w:rPr>
        <w:rFonts w:ascii="Verdana" w:hAnsi="Verdana"/>
      </w:rPr>
      <w:t>Rua Nunes Freire   -   Alto da Bela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 xml:space="preserve">CEP. 78.528-000   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CD" w:rsidRDefault="00FD7BCD" w:rsidP="00CA5A77">
      <w:r>
        <w:separator/>
      </w:r>
    </w:p>
  </w:footnote>
  <w:footnote w:type="continuationSeparator" w:id="0">
    <w:p w:rsidR="00FD7BCD" w:rsidRDefault="00FD7BCD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F3" w:rsidRDefault="008344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9697" DrawAspect="Content" ObjectID="_1395462843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FD7BCD"/>
    <w:rsid w:val="000548F3"/>
    <w:rsid w:val="00066BBB"/>
    <w:rsid w:val="00072A50"/>
    <w:rsid w:val="00077480"/>
    <w:rsid w:val="000C7D26"/>
    <w:rsid w:val="001A3EBB"/>
    <w:rsid w:val="00232B41"/>
    <w:rsid w:val="003577F7"/>
    <w:rsid w:val="00473C5F"/>
    <w:rsid w:val="00514964"/>
    <w:rsid w:val="00676689"/>
    <w:rsid w:val="006863BB"/>
    <w:rsid w:val="00690000"/>
    <w:rsid w:val="00696832"/>
    <w:rsid w:val="006E1724"/>
    <w:rsid w:val="006F2FCE"/>
    <w:rsid w:val="007533F3"/>
    <w:rsid w:val="007C3D01"/>
    <w:rsid w:val="007C6D5E"/>
    <w:rsid w:val="00834421"/>
    <w:rsid w:val="00837D53"/>
    <w:rsid w:val="00867DC3"/>
    <w:rsid w:val="009D08CC"/>
    <w:rsid w:val="009D229E"/>
    <w:rsid w:val="009E2AAB"/>
    <w:rsid w:val="00A16A80"/>
    <w:rsid w:val="00A47E7D"/>
    <w:rsid w:val="00AC1110"/>
    <w:rsid w:val="00B26B2C"/>
    <w:rsid w:val="00B54534"/>
    <w:rsid w:val="00B91669"/>
    <w:rsid w:val="00BC2B1F"/>
    <w:rsid w:val="00C26708"/>
    <w:rsid w:val="00C4006C"/>
    <w:rsid w:val="00CA5A77"/>
    <w:rsid w:val="00D70407"/>
    <w:rsid w:val="00D860A3"/>
    <w:rsid w:val="00ED1BEA"/>
    <w:rsid w:val="00F316EE"/>
    <w:rsid w:val="00FA17A8"/>
    <w:rsid w:val="00FD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C61E-6A6B-4819-84F2-8352E403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1</cp:revision>
  <cp:lastPrinted>2011-03-18T19:16:00Z</cp:lastPrinted>
  <dcterms:created xsi:type="dcterms:W3CDTF">2012-04-09T10:46:00Z</dcterms:created>
  <dcterms:modified xsi:type="dcterms:W3CDTF">2012-04-09T10:47:00Z</dcterms:modified>
</cp:coreProperties>
</file>