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F45AA" w14:textId="472CC28C" w:rsidR="009E39EF" w:rsidRPr="007E6373" w:rsidRDefault="00AD3855" w:rsidP="00595D92">
      <w:pPr>
        <w:pStyle w:val="Ttulo3"/>
        <w:shd w:val="clear" w:color="auto" w:fill="FFFFFF"/>
        <w:spacing w:before="0"/>
        <w:jc w:val="center"/>
        <w:rPr>
          <w:rFonts w:ascii="Algerian" w:hAnsi="Algerian" w:cs="Arial"/>
          <w:b/>
          <w:bCs/>
          <w:color w:val="auto"/>
          <w:sz w:val="44"/>
          <w:szCs w:val="44"/>
        </w:rPr>
      </w:pPr>
      <w:r w:rsidRPr="007E6373">
        <w:rPr>
          <w:rFonts w:ascii="Algerian" w:hAnsi="Algerian" w:cs="Arial"/>
          <w:b/>
          <w:bCs/>
          <w:color w:val="auto"/>
          <w:sz w:val="44"/>
          <w:szCs w:val="44"/>
        </w:rPr>
        <w:t>DECRETO Nº 0</w:t>
      </w:r>
      <w:r w:rsidR="00D3306D">
        <w:rPr>
          <w:rFonts w:ascii="Algerian" w:hAnsi="Algerian" w:cs="Arial"/>
          <w:b/>
          <w:bCs/>
          <w:color w:val="auto"/>
          <w:sz w:val="44"/>
          <w:szCs w:val="44"/>
        </w:rPr>
        <w:t>23</w:t>
      </w:r>
      <w:r w:rsidRPr="007E6373">
        <w:rPr>
          <w:rFonts w:ascii="Algerian" w:hAnsi="Algerian" w:cs="Arial"/>
          <w:b/>
          <w:bCs/>
          <w:color w:val="auto"/>
          <w:sz w:val="44"/>
          <w:szCs w:val="44"/>
        </w:rPr>
        <w:t>/20</w:t>
      </w:r>
      <w:r w:rsidR="009E39EF" w:rsidRPr="007E6373">
        <w:rPr>
          <w:rFonts w:ascii="Algerian" w:hAnsi="Algerian" w:cs="Arial"/>
          <w:b/>
          <w:bCs/>
          <w:color w:val="auto"/>
          <w:sz w:val="44"/>
          <w:szCs w:val="44"/>
        </w:rPr>
        <w:t>2</w:t>
      </w:r>
      <w:r w:rsidR="00D3306D">
        <w:rPr>
          <w:rFonts w:ascii="Algerian" w:hAnsi="Algerian" w:cs="Arial"/>
          <w:b/>
          <w:bCs/>
          <w:color w:val="auto"/>
          <w:sz w:val="44"/>
          <w:szCs w:val="44"/>
        </w:rPr>
        <w:t>5</w:t>
      </w:r>
      <w:r w:rsidR="006431FB" w:rsidRPr="007E6373">
        <w:rPr>
          <w:rFonts w:ascii="Algerian" w:hAnsi="Algerian" w:cs="Arial"/>
          <w:b/>
          <w:bCs/>
          <w:color w:val="auto"/>
          <w:sz w:val="44"/>
          <w:szCs w:val="44"/>
        </w:rPr>
        <w:t>.</w:t>
      </w:r>
    </w:p>
    <w:p w14:paraId="71916497" w14:textId="09C5253E" w:rsidR="00AD3855" w:rsidRPr="007E6373" w:rsidRDefault="00AD3855" w:rsidP="00595D92">
      <w:pPr>
        <w:pStyle w:val="Ttulo3"/>
        <w:shd w:val="clear" w:color="auto" w:fill="FFFFFF"/>
        <w:spacing w:before="0"/>
        <w:jc w:val="center"/>
        <w:rPr>
          <w:rFonts w:ascii="Arial" w:hAnsi="Arial" w:cs="Arial"/>
          <w:b/>
          <w:bCs/>
          <w:color w:val="auto"/>
        </w:rPr>
      </w:pPr>
      <w:r w:rsidRPr="007E6373">
        <w:rPr>
          <w:rFonts w:ascii="Arial" w:hAnsi="Arial" w:cs="Arial"/>
          <w:b/>
          <w:bCs/>
          <w:color w:val="auto"/>
        </w:rPr>
        <w:t xml:space="preserve">De </w:t>
      </w:r>
      <w:r w:rsidR="00D3306D">
        <w:rPr>
          <w:rFonts w:ascii="Arial" w:hAnsi="Arial" w:cs="Arial"/>
          <w:b/>
          <w:bCs/>
          <w:color w:val="auto"/>
        </w:rPr>
        <w:t>14</w:t>
      </w:r>
      <w:r w:rsidR="00B3184E" w:rsidRPr="007E6373">
        <w:rPr>
          <w:rFonts w:ascii="Arial" w:hAnsi="Arial" w:cs="Arial"/>
          <w:b/>
          <w:bCs/>
          <w:color w:val="auto"/>
        </w:rPr>
        <w:t xml:space="preserve"> de </w:t>
      </w:r>
      <w:r w:rsidR="00D3306D">
        <w:rPr>
          <w:rFonts w:ascii="Arial" w:hAnsi="Arial" w:cs="Arial"/>
          <w:b/>
          <w:bCs/>
          <w:color w:val="auto"/>
        </w:rPr>
        <w:t>Abril</w:t>
      </w:r>
      <w:r w:rsidR="007E6373" w:rsidRPr="007E6373">
        <w:rPr>
          <w:rFonts w:ascii="Arial" w:hAnsi="Arial" w:cs="Arial"/>
          <w:b/>
          <w:bCs/>
          <w:color w:val="auto"/>
        </w:rPr>
        <w:t xml:space="preserve"> </w:t>
      </w:r>
      <w:r w:rsidRPr="007E6373">
        <w:rPr>
          <w:rFonts w:ascii="Arial" w:hAnsi="Arial" w:cs="Arial"/>
          <w:b/>
          <w:bCs/>
          <w:color w:val="auto"/>
        </w:rPr>
        <w:t>de 20</w:t>
      </w:r>
      <w:r w:rsidR="009E39EF" w:rsidRPr="007E6373">
        <w:rPr>
          <w:rFonts w:ascii="Arial" w:hAnsi="Arial" w:cs="Arial"/>
          <w:b/>
          <w:bCs/>
          <w:color w:val="auto"/>
        </w:rPr>
        <w:t>2</w:t>
      </w:r>
      <w:r w:rsidR="00D3306D">
        <w:rPr>
          <w:rFonts w:ascii="Arial" w:hAnsi="Arial" w:cs="Arial"/>
          <w:b/>
          <w:bCs/>
          <w:color w:val="auto"/>
        </w:rPr>
        <w:t>5</w:t>
      </w:r>
      <w:r w:rsidRPr="007E6373">
        <w:rPr>
          <w:rFonts w:ascii="Arial" w:hAnsi="Arial" w:cs="Arial"/>
          <w:b/>
          <w:bCs/>
          <w:color w:val="auto"/>
        </w:rPr>
        <w:t>.</w:t>
      </w:r>
    </w:p>
    <w:p w14:paraId="0058E7D8" w14:textId="77777777" w:rsidR="009E39EF" w:rsidRDefault="009E39EF" w:rsidP="009E39EF">
      <w:pPr>
        <w:rPr>
          <w:sz w:val="24"/>
          <w:szCs w:val="24"/>
        </w:rPr>
      </w:pPr>
    </w:p>
    <w:p w14:paraId="25DD58A9" w14:textId="77777777" w:rsidR="004954D1" w:rsidRPr="00B67F9B" w:rsidRDefault="004954D1" w:rsidP="009E39EF">
      <w:pPr>
        <w:rPr>
          <w:sz w:val="24"/>
          <w:szCs w:val="24"/>
        </w:rPr>
      </w:pPr>
    </w:p>
    <w:p w14:paraId="71CCE7F1" w14:textId="0AC4AE90" w:rsidR="00AD3855" w:rsidRPr="004954D1" w:rsidRDefault="00AD3855" w:rsidP="009E39EF">
      <w:pPr>
        <w:pStyle w:val="NormalWeb"/>
        <w:shd w:val="clear" w:color="auto" w:fill="FFFFFF"/>
        <w:spacing w:before="0" w:beforeAutospacing="0" w:after="150" w:afterAutospacing="0"/>
        <w:ind w:left="5245"/>
        <w:jc w:val="both"/>
        <w:rPr>
          <w:rStyle w:val="nfase"/>
          <w:rFonts w:ascii="Arial" w:hAnsi="Arial" w:cs="Arial"/>
          <w:b/>
          <w:bCs/>
          <w:sz w:val="22"/>
          <w:szCs w:val="22"/>
        </w:rPr>
      </w:pPr>
      <w:r w:rsidRPr="004954D1">
        <w:rPr>
          <w:rFonts w:ascii="Arial" w:hAnsi="Arial" w:cs="Arial"/>
          <w:sz w:val="22"/>
          <w:szCs w:val="22"/>
        </w:rPr>
        <w:t>“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Dispõe sobre fixação d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>o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 prazo de vencimento e 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demais 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condições para o pagamento do I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mposto Sobre a 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P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ropriedade Predial e 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T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erritorial 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U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rbana –(IPTU) para o </w:t>
      </w:r>
      <w:r w:rsidR="00991CB5">
        <w:rPr>
          <w:rStyle w:val="nfase"/>
          <w:rFonts w:ascii="Arial" w:hAnsi="Arial" w:cs="Arial"/>
          <w:b/>
          <w:bCs/>
          <w:sz w:val="22"/>
          <w:szCs w:val="22"/>
        </w:rPr>
        <w:t xml:space="preserve">exercício financeiro </w:t>
      </w:r>
      <w:r w:rsidR="002445F2" w:rsidRPr="004954D1">
        <w:rPr>
          <w:rStyle w:val="nfase"/>
          <w:rFonts w:ascii="Arial" w:hAnsi="Arial" w:cs="Arial"/>
          <w:b/>
          <w:bCs/>
          <w:sz w:val="22"/>
          <w:szCs w:val="22"/>
        </w:rPr>
        <w:t xml:space="preserve">de 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20</w:t>
      </w:r>
      <w:r w:rsidR="00B67F9B" w:rsidRPr="004954D1">
        <w:rPr>
          <w:rStyle w:val="nfase"/>
          <w:rFonts w:ascii="Arial" w:hAnsi="Arial" w:cs="Arial"/>
          <w:b/>
          <w:bCs/>
          <w:sz w:val="22"/>
          <w:szCs w:val="22"/>
        </w:rPr>
        <w:t>2</w:t>
      </w:r>
      <w:r w:rsidR="00D3306D">
        <w:rPr>
          <w:rStyle w:val="nfase"/>
          <w:rFonts w:ascii="Arial" w:hAnsi="Arial" w:cs="Arial"/>
          <w:b/>
          <w:bCs/>
          <w:sz w:val="22"/>
          <w:szCs w:val="22"/>
        </w:rPr>
        <w:t>5</w:t>
      </w:r>
      <w:r w:rsidRPr="004954D1">
        <w:rPr>
          <w:rStyle w:val="nfase"/>
          <w:rFonts w:ascii="Arial" w:hAnsi="Arial" w:cs="Arial"/>
          <w:b/>
          <w:bCs/>
          <w:sz w:val="22"/>
          <w:szCs w:val="22"/>
        </w:rPr>
        <w:t>, e dá outras providências.”</w:t>
      </w:r>
    </w:p>
    <w:p w14:paraId="37E0FAAA" w14:textId="77777777" w:rsidR="004954D1" w:rsidRPr="00B67F9B" w:rsidRDefault="004954D1" w:rsidP="009E39EF">
      <w:pPr>
        <w:pStyle w:val="NormalWeb"/>
        <w:shd w:val="clear" w:color="auto" w:fill="FFFFFF"/>
        <w:spacing w:before="0" w:beforeAutospacing="0" w:after="150" w:afterAutospacing="0"/>
        <w:ind w:left="5245"/>
        <w:jc w:val="both"/>
        <w:rPr>
          <w:rFonts w:ascii="Arial" w:hAnsi="Arial" w:cs="Arial"/>
        </w:rPr>
      </w:pPr>
    </w:p>
    <w:p w14:paraId="08A60E8B" w14:textId="73D84264" w:rsidR="004954D1" w:rsidRPr="00B67F9B" w:rsidRDefault="00AD3855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B67F9B">
        <w:rPr>
          <w:rFonts w:ascii="Arial" w:hAnsi="Arial" w:cs="Arial"/>
        </w:rPr>
        <w:t>O </w:t>
      </w:r>
      <w:r w:rsidRPr="00B67F9B">
        <w:rPr>
          <w:rStyle w:val="Forte"/>
          <w:rFonts w:ascii="Arial" w:hAnsi="Arial" w:cs="Arial"/>
        </w:rPr>
        <w:t>EXMO. SENHOR PREFEITO MUNICIPAL</w:t>
      </w:r>
      <w:r w:rsidRPr="00B67F9B">
        <w:rPr>
          <w:rFonts w:ascii="Arial" w:hAnsi="Arial" w:cs="Arial"/>
        </w:rPr>
        <w:t> d</w:t>
      </w:r>
      <w:r w:rsidR="00991CB5">
        <w:rPr>
          <w:rFonts w:ascii="Arial" w:hAnsi="Arial" w:cs="Arial"/>
        </w:rPr>
        <w:t>o Município d</w:t>
      </w:r>
      <w:r w:rsidRPr="00B67F9B">
        <w:rPr>
          <w:rFonts w:ascii="Arial" w:hAnsi="Arial" w:cs="Arial"/>
        </w:rPr>
        <w:t>e Novo Mundo, Estado de Mato Grosso, no uso das atribuições legais</w:t>
      </w:r>
      <w:r w:rsidR="00991CB5">
        <w:rPr>
          <w:rFonts w:ascii="Arial" w:hAnsi="Arial" w:cs="Arial"/>
        </w:rPr>
        <w:t xml:space="preserve"> conferidas pelo</w:t>
      </w:r>
      <w:r w:rsidR="00A44670">
        <w:rPr>
          <w:rFonts w:ascii="Arial" w:hAnsi="Arial" w:cs="Arial"/>
        </w:rPr>
        <w:t xml:space="preserve"> art</w:t>
      </w:r>
      <w:r w:rsidR="00991CB5">
        <w:rPr>
          <w:rFonts w:ascii="Arial" w:hAnsi="Arial" w:cs="Arial"/>
        </w:rPr>
        <w:t>igo</w:t>
      </w:r>
      <w:r w:rsidR="00A44670">
        <w:rPr>
          <w:rFonts w:ascii="Arial" w:hAnsi="Arial" w:cs="Arial"/>
        </w:rPr>
        <w:t xml:space="preserve"> 66, inciso VI da Lei Orgânica Municipal.</w:t>
      </w:r>
    </w:p>
    <w:p w14:paraId="442CD61F" w14:textId="1E9F321A" w:rsidR="004954D1" w:rsidRPr="00B67F9B" w:rsidRDefault="00AD3855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B67F9B">
        <w:rPr>
          <w:rFonts w:ascii="Arial" w:hAnsi="Arial" w:cs="Arial"/>
          <w:b/>
          <w:bCs/>
        </w:rPr>
        <w:t>Considerando</w:t>
      </w:r>
      <w:r w:rsidRPr="00B67F9B">
        <w:rPr>
          <w:rFonts w:ascii="Arial" w:hAnsi="Arial" w:cs="Arial"/>
        </w:rPr>
        <w:t xml:space="preserve"> </w:t>
      </w:r>
      <w:r w:rsidRPr="00D3306D">
        <w:rPr>
          <w:rFonts w:ascii="Arial" w:hAnsi="Arial" w:cs="Arial"/>
          <w:b/>
          <w:bCs/>
        </w:rPr>
        <w:t>que</w:t>
      </w:r>
      <w:r w:rsidR="00A44670">
        <w:rPr>
          <w:rFonts w:ascii="Arial" w:hAnsi="Arial" w:cs="Arial"/>
        </w:rPr>
        <w:t>,</w:t>
      </w:r>
      <w:r w:rsidRPr="00B67F9B">
        <w:rPr>
          <w:rFonts w:ascii="Arial" w:hAnsi="Arial" w:cs="Arial"/>
        </w:rPr>
        <w:t xml:space="preserve"> </w:t>
      </w:r>
      <w:r w:rsidR="00D3306D">
        <w:rPr>
          <w:rFonts w:ascii="Arial" w:hAnsi="Arial" w:cs="Arial"/>
        </w:rPr>
        <w:t>o</w:t>
      </w:r>
      <w:r w:rsidR="00A44670">
        <w:rPr>
          <w:rFonts w:ascii="Arial" w:hAnsi="Arial" w:cs="Arial"/>
        </w:rPr>
        <w:t xml:space="preserve"> art. 44, §5º</w:t>
      </w:r>
      <w:r w:rsidR="00D3306D">
        <w:rPr>
          <w:rFonts w:ascii="Arial" w:hAnsi="Arial" w:cs="Arial"/>
        </w:rPr>
        <w:t>, Código Tributário Municipal</w:t>
      </w:r>
      <w:r w:rsidR="00A44670">
        <w:rPr>
          <w:rFonts w:ascii="Arial" w:hAnsi="Arial" w:cs="Arial"/>
        </w:rPr>
        <w:t xml:space="preserve"> </w:t>
      </w:r>
      <w:r w:rsidR="00D3306D">
        <w:rPr>
          <w:rFonts w:ascii="Arial" w:hAnsi="Arial" w:cs="Arial"/>
        </w:rPr>
        <w:t>prevê a data de</w:t>
      </w:r>
      <w:r w:rsidRPr="00B67F9B">
        <w:rPr>
          <w:rFonts w:ascii="Arial" w:hAnsi="Arial" w:cs="Arial"/>
        </w:rPr>
        <w:t xml:space="preserve"> 1º de </w:t>
      </w:r>
      <w:r w:rsidR="00B67F9B">
        <w:rPr>
          <w:rFonts w:ascii="Arial" w:hAnsi="Arial" w:cs="Arial"/>
        </w:rPr>
        <w:t>j</w:t>
      </w:r>
      <w:r w:rsidRPr="00B67F9B">
        <w:rPr>
          <w:rFonts w:ascii="Arial" w:hAnsi="Arial" w:cs="Arial"/>
        </w:rPr>
        <w:t>aneiro como fato gerador do IPTU – Imposto Predial e Territorial Urbano</w:t>
      </w:r>
      <w:r w:rsidR="00A44670">
        <w:rPr>
          <w:rFonts w:ascii="Arial" w:hAnsi="Arial" w:cs="Arial"/>
        </w:rPr>
        <w:t>;</w:t>
      </w:r>
    </w:p>
    <w:p w14:paraId="0F3E40BE" w14:textId="57C39F31" w:rsidR="00D3306D" w:rsidRDefault="00AD3855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B67F9B">
        <w:rPr>
          <w:rFonts w:ascii="Arial" w:hAnsi="Arial" w:cs="Arial"/>
          <w:b/>
          <w:bCs/>
        </w:rPr>
        <w:t>Considerando</w:t>
      </w:r>
      <w:r w:rsidR="00D3306D">
        <w:rPr>
          <w:rFonts w:ascii="Arial" w:hAnsi="Arial" w:cs="Arial"/>
          <w:b/>
          <w:bCs/>
        </w:rPr>
        <w:t xml:space="preserve"> que,</w:t>
      </w:r>
      <w:r w:rsidRPr="00B67F9B">
        <w:rPr>
          <w:rFonts w:ascii="Arial" w:hAnsi="Arial" w:cs="Arial"/>
        </w:rPr>
        <w:t xml:space="preserve"> </w:t>
      </w:r>
      <w:r w:rsidR="00D3306D">
        <w:rPr>
          <w:rFonts w:ascii="Arial" w:hAnsi="Arial" w:cs="Arial"/>
        </w:rPr>
        <w:t xml:space="preserve">há </w:t>
      </w:r>
      <w:r w:rsidRPr="00B67F9B">
        <w:rPr>
          <w:rFonts w:ascii="Arial" w:hAnsi="Arial" w:cs="Arial"/>
        </w:rPr>
        <w:t xml:space="preserve">a necessidade </w:t>
      </w:r>
      <w:r w:rsidR="00D3306D">
        <w:rPr>
          <w:rFonts w:ascii="Arial" w:hAnsi="Arial" w:cs="Arial"/>
        </w:rPr>
        <w:t xml:space="preserve">regulamentar os prazos de vencimentos para o pagamento do Imposto Predial e Territorial Urbano, referente ao exercício financeiro de 2025; </w:t>
      </w:r>
    </w:p>
    <w:p w14:paraId="011B70AC" w14:textId="2E996D9F" w:rsidR="00D3306D" w:rsidRDefault="00B67F9B" w:rsidP="00991CB5">
      <w:pPr>
        <w:pStyle w:val="NormalWeb"/>
        <w:shd w:val="clear" w:color="auto" w:fill="FFFFFF"/>
        <w:spacing w:before="240" w:beforeAutospacing="0" w:after="150" w:afterAutospacing="0" w:line="276" w:lineRule="auto"/>
        <w:ind w:firstLine="1701"/>
        <w:jc w:val="both"/>
        <w:rPr>
          <w:rFonts w:ascii="Arial" w:hAnsi="Arial" w:cs="Arial"/>
          <w:b/>
          <w:bCs/>
        </w:rPr>
      </w:pPr>
      <w:r w:rsidRPr="00B67F9B">
        <w:rPr>
          <w:rFonts w:ascii="Arial" w:hAnsi="Arial" w:cs="Arial"/>
          <w:b/>
          <w:bCs/>
        </w:rPr>
        <w:t>Considerando</w:t>
      </w:r>
      <w:r w:rsidR="00D3306D">
        <w:rPr>
          <w:rFonts w:ascii="Arial" w:hAnsi="Arial" w:cs="Arial"/>
          <w:b/>
          <w:bCs/>
        </w:rPr>
        <w:t xml:space="preserve"> que, </w:t>
      </w:r>
      <w:r w:rsidR="00D3306D" w:rsidRPr="00D3306D">
        <w:rPr>
          <w:rFonts w:ascii="Arial" w:hAnsi="Arial" w:cs="Arial"/>
        </w:rPr>
        <w:t>o Código Tributário Municipal possibilita o pagamento do tributo em parcela única ou</w:t>
      </w:r>
      <w:r w:rsidR="00D3306D">
        <w:rPr>
          <w:rFonts w:ascii="Arial" w:hAnsi="Arial" w:cs="Arial"/>
        </w:rPr>
        <w:t xml:space="preserve"> por meio de</w:t>
      </w:r>
      <w:r w:rsidR="00D3306D" w:rsidRPr="00D3306D">
        <w:rPr>
          <w:rFonts w:ascii="Arial" w:hAnsi="Arial" w:cs="Arial"/>
        </w:rPr>
        <w:t xml:space="preserve"> parcela</w:t>
      </w:r>
      <w:r w:rsidR="00D3306D">
        <w:rPr>
          <w:rFonts w:ascii="Arial" w:hAnsi="Arial" w:cs="Arial"/>
        </w:rPr>
        <w:t>mento.</w:t>
      </w:r>
    </w:p>
    <w:p w14:paraId="7E4D14FF" w14:textId="77777777" w:rsidR="00B67F9B" w:rsidRPr="00B67F9B" w:rsidRDefault="00B67F9B" w:rsidP="00AD38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782FA30C" w14:textId="77777777" w:rsidR="00AD3855" w:rsidRDefault="00AD3855" w:rsidP="009E39E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B3184E">
        <w:rPr>
          <w:rFonts w:ascii="Arial" w:hAnsi="Arial" w:cs="Arial"/>
          <w:b/>
          <w:bCs/>
          <w:sz w:val="32"/>
          <w:szCs w:val="32"/>
        </w:rPr>
        <w:t>DECRETA:</w:t>
      </w:r>
    </w:p>
    <w:p w14:paraId="6F392268" w14:textId="77777777" w:rsidR="004954D1" w:rsidRPr="00595D92" w:rsidRDefault="004954D1" w:rsidP="009E39E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</w:rPr>
      </w:pPr>
    </w:p>
    <w:p w14:paraId="2FBE8830" w14:textId="15BB8EA6" w:rsidR="002445F2" w:rsidRDefault="00AD3855" w:rsidP="004954D1">
      <w:pPr>
        <w:pStyle w:val="NormalWeb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Style w:val="nfase"/>
          <w:rFonts w:ascii="Arial" w:hAnsi="Arial" w:cs="Arial"/>
          <w:i w:val="0"/>
          <w:iCs w:val="0"/>
        </w:rPr>
      </w:pPr>
      <w:r w:rsidRPr="00B67F9B">
        <w:rPr>
          <w:rFonts w:ascii="Arial" w:hAnsi="Arial" w:cs="Arial"/>
          <w:b/>
          <w:bCs/>
        </w:rPr>
        <w:t>Art. 1º</w:t>
      </w:r>
      <w:r w:rsidRPr="00B67F9B">
        <w:rPr>
          <w:rFonts w:ascii="Arial" w:hAnsi="Arial" w:cs="Arial"/>
        </w:rPr>
        <w:t xml:space="preserve">. </w:t>
      </w:r>
      <w:r w:rsidRPr="004954D1">
        <w:rPr>
          <w:rFonts w:ascii="Arial" w:hAnsi="Arial" w:cs="Arial"/>
        </w:rPr>
        <w:t xml:space="preserve">Fica estabelecido o cronograma </w:t>
      </w:r>
      <w:r w:rsidR="004954D1" w:rsidRPr="004954D1">
        <w:rPr>
          <w:rFonts w:ascii="Arial" w:hAnsi="Arial" w:cs="Arial"/>
        </w:rPr>
        <w:t xml:space="preserve">para pagamento </w:t>
      </w:r>
      <w:r w:rsidR="004954D1">
        <w:rPr>
          <w:rFonts w:ascii="Arial" w:hAnsi="Arial" w:cs="Arial"/>
        </w:rPr>
        <w:t xml:space="preserve">do </w:t>
      </w:r>
      <w:r w:rsidR="004954D1" w:rsidRPr="004954D1">
        <w:rPr>
          <w:rStyle w:val="nfase"/>
          <w:rFonts w:ascii="Arial" w:hAnsi="Arial" w:cs="Arial"/>
          <w:i w:val="0"/>
          <w:iCs w:val="0"/>
        </w:rPr>
        <w:t>Imposto Sobre a Propriedade Predial e Territorial Urbana</w:t>
      </w:r>
      <w:r w:rsidR="00164F2E">
        <w:rPr>
          <w:rStyle w:val="nfase"/>
          <w:rFonts w:ascii="Arial" w:hAnsi="Arial" w:cs="Arial"/>
          <w:i w:val="0"/>
          <w:iCs w:val="0"/>
        </w:rPr>
        <w:t xml:space="preserve"> </w:t>
      </w:r>
      <w:r w:rsidR="004954D1" w:rsidRPr="004954D1">
        <w:rPr>
          <w:rStyle w:val="nfase"/>
          <w:rFonts w:ascii="Arial" w:hAnsi="Arial" w:cs="Arial"/>
          <w:i w:val="0"/>
          <w:iCs w:val="0"/>
        </w:rPr>
        <w:t>(IPTU) para o</w:t>
      </w:r>
      <w:r w:rsidR="00991CB5">
        <w:rPr>
          <w:rStyle w:val="nfase"/>
          <w:rFonts w:ascii="Arial" w:hAnsi="Arial" w:cs="Arial"/>
          <w:i w:val="0"/>
          <w:iCs w:val="0"/>
        </w:rPr>
        <w:t xml:space="preserve"> exercício financeiro </w:t>
      </w:r>
      <w:r w:rsidR="004954D1" w:rsidRPr="004954D1">
        <w:rPr>
          <w:rStyle w:val="nfase"/>
          <w:rFonts w:ascii="Arial" w:hAnsi="Arial" w:cs="Arial"/>
          <w:i w:val="0"/>
          <w:iCs w:val="0"/>
        </w:rPr>
        <w:t>de 202</w:t>
      </w:r>
      <w:r w:rsidR="00D3306D">
        <w:rPr>
          <w:rStyle w:val="nfase"/>
          <w:rFonts w:ascii="Arial" w:hAnsi="Arial" w:cs="Arial"/>
          <w:i w:val="0"/>
          <w:iCs w:val="0"/>
        </w:rPr>
        <w:t>5</w:t>
      </w:r>
      <w:r w:rsidR="004954D1" w:rsidRPr="004954D1">
        <w:rPr>
          <w:rStyle w:val="nfase"/>
          <w:rFonts w:ascii="Arial" w:hAnsi="Arial" w:cs="Arial"/>
          <w:i w:val="0"/>
          <w:iCs w:val="0"/>
        </w:rPr>
        <w:t xml:space="preserve">, que se dará nos seguintes </w:t>
      </w:r>
      <w:r w:rsidR="00991CB5">
        <w:rPr>
          <w:rStyle w:val="nfase"/>
          <w:rFonts w:ascii="Arial" w:hAnsi="Arial" w:cs="Arial"/>
          <w:i w:val="0"/>
          <w:iCs w:val="0"/>
        </w:rPr>
        <w:t>moldes</w:t>
      </w:r>
      <w:r w:rsidR="004954D1" w:rsidRPr="004954D1">
        <w:rPr>
          <w:rStyle w:val="nfase"/>
          <w:rFonts w:ascii="Arial" w:hAnsi="Arial" w:cs="Arial"/>
          <w:i w:val="0"/>
          <w:iCs w:val="0"/>
        </w:rPr>
        <w:t>:</w:t>
      </w:r>
    </w:p>
    <w:p w14:paraId="24B20039" w14:textId="77777777" w:rsidR="004954D1" w:rsidRPr="00991CB5" w:rsidRDefault="004954D1" w:rsidP="009E39EF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6"/>
        <w:gridCol w:w="3211"/>
        <w:gridCol w:w="3197"/>
      </w:tblGrid>
      <w:tr w:rsidR="002445F2" w14:paraId="5DF9D7F6" w14:textId="77777777" w:rsidTr="002445F2">
        <w:tc>
          <w:tcPr>
            <w:tcW w:w="3303" w:type="dxa"/>
          </w:tcPr>
          <w:p w14:paraId="79C22FC6" w14:textId="35CA0555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PAGAMENTO À VISTA</w:t>
            </w:r>
          </w:p>
        </w:tc>
        <w:tc>
          <w:tcPr>
            <w:tcW w:w="3303" w:type="dxa"/>
          </w:tcPr>
          <w:p w14:paraId="29AFC667" w14:textId="3288C0FC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VENCIMENTO</w:t>
            </w:r>
          </w:p>
        </w:tc>
        <w:tc>
          <w:tcPr>
            <w:tcW w:w="3304" w:type="dxa"/>
          </w:tcPr>
          <w:p w14:paraId="575B207A" w14:textId="3F2A1FBD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DESCONTO</w:t>
            </w:r>
          </w:p>
        </w:tc>
      </w:tr>
      <w:tr w:rsidR="002445F2" w14:paraId="515406F9" w14:textId="77777777" w:rsidTr="002445F2">
        <w:tc>
          <w:tcPr>
            <w:tcW w:w="3303" w:type="dxa"/>
          </w:tcPr>
          <w:p w14:paraId="258858A1" w14:textId="084D1669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PARCELA ÚNICA</w:t>
            </w:r>
          </w:p>
        </w:tc>
        <w:tc>
          <w:tcPr>
            <w:tcW w:w="3303" w:type="dxa"/>
          </w:tcPr>
          <w:p w14:paraId="7ABCE74F" w14:textId="47E4A238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Até 1</w:t>
            </w:r>
            <w:r w:rsidR="00991CB5">
              <w:rPr>
                <w:rFonts w:ascii="Arial" w:hAnsi="Arial" w:cs="Arial"/>
                <w:b/>
                <w:bCs/>
              </w:rPr>
              <w:t>2</w:t>
            </w:r>
            <w:r w:rsidRPr="002445F2">
              <w:rPr>
                <w:rFonts w:ascii="Arial" w:hAnsi="Arial" w:cs="Arial"/>
                <w:b/>
                <w:bCs/>
              </w:rPr>
              <w:t>/0</w:t>
            </w:r>
            <w:r w:rsidR="00F9277D">
              <w:rPr>
                <w:rFonts w:ascii="Arial" w:hAnsi="Arial" w:cs="Arial"/>
                <w:b/>
                <w:bCs/>
              </w:rPr>
              <w:t>6</w:t>
            </w:r>
            <w:r w:rsidRPr="002445F2">
              <w:rPr>
                <w:rFonts w:ascii="Arial" w:hAnsi="Arial" w:cs="Arial"/>
                <w:b/>
                <w:bCs/>
              </w:rPr>
              <w:t>/202</w:t>
            </w:r>
            <w:r w:rsidR="00D3306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04" w:type="dxa"/>
          </w:tcPr>
          <w:p w14:paraId="3C02C533" w14:textId="3CA51606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10% (dez por cento)</w:t>
            </w:r>
          </w:p>
        </w:tc>
      </w:tr>
    </w:tbl>
    <w:p w14:paraId="1E89A909" w14:textId="77777777" w:rsidR="00991CB5" w:rsidRDefault="00991CB5" w:rsidP="009E39EF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6"/>
        <w:gridCol w:w="3211"/>
        <w:gridCol w:w="3197"/>
      </w:tblGrid>
      <w:tr w:rsidR="002445F2" w14:paraId="1C318A97" w14:textId="77777777" w:rsidTr="002445F2">
        <w:tc>
          <w:tcPr>
            <w:tcW w:w="3303" w:type="dxa"/>
          </w:tcPr>
          <w:p w14:paraId="78878755" w14:textId="3C414501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PAGAMENTO PARCELADO</w:t>
            </w:r>
          </w:p>
          <w:p w14:paraId="29A9E334" w14:textId="3E600992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 w:rsidRPr="002445F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2445F2">
              <w:rPr>
                <w:rFonts w:ascii="Arial" w:hAnsi="Arial" w:cs="Arial"/>
                <w:sz w:val="22"/>
                <w:szCs w:val="22"/>
              </w:rPr>
              <w:t>m até 3 (três) parcelas)</w:t>
            </w:r>
          </w:p>
        </w:tc>
        <w:tc>
          <w:tcPr>
            <w:tcW w:w="3303" w:type="dxa"/>
          </w:tcPr>
          <w:p w14:paraId="757E0121" w14:textId="743DA946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VENCIMENTO</w:t>
            </w:r>
          </w:p>
        </w:tc>
        <w:tc>
          <w:tcPr>
            <w:tcW w:w="3304" w:type="dxa"/>
          </w:tcPr>
          <w:p w14:paraId="7DFE3483" w14:textId="250BAFAF" w:rsidR="002445F2" w:rsidRDefault="002445F2" w:rsidP="009E39EF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DESCONTO</w:t>
            </w:r>
          </w:p>
        </w:tc>
      </w:tr>
      <w:tr w:rsidR="002445F2" w14:paraId="63F95E3F" w14:textId="77777777" w:rsidTr="002445F2">
        <w:tc>
          <w:tcPr>
            <w:tcW w:w="3303" w:type="dxa"/>
          </w:tcPr>
          <w:p w14:paraId="339E8638" w14:textId="6DAAC7D3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1ª Parcela</w:t>
            </w:r>
          </w:p>
        </w:tc>
        <w:tc>
          <w:tcPr>
            <w:tcW w:w="3303" w:type="dxa"/>
          </w:tcPr>
          <w:p w14:paraId="638FD122" w14:textId="02939EC5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1</w:t>
            </w:r>
            <w:r w:rsidR="00991CB5">
              <w:rPr>
                <w:rFonts w:ascii="Arial" w:hAnsi="Arial" w:cs="Arial"/>
                <w:b/>
                <w:bCs/>
              </w:rPr>
              <w:t>2</w:t>
            </w:r>
            <w:r w:rsidRPr="002445F2">
              <w:rPr>
                <w:rFonts w:ascii="Arial" w:hAnsi="Arial" w:cs="Arial"/>
                <w:b/>
                <w:bCs/>
              </w:rPr>
              <w:t>/0</w:t>
            </w:r>
            <w:r w:rsidR="00F9277D">
              <w:rPr>
                <w:rFonts w:ascii="Arial" w:hAnsi="Arial" w:cs="Arial"/>
                <w:b/>
                <w:bCs/>
              </w:rPr>
              <w:t>6</w:t>
            </w:r>
            <w:r w:rsidRPr="002445F2">
              <w:rPr>
                <w:rFonts w:ascii="Arial" w:hAnsi="Arial" w:cs="Arial"/>
                <w:b/>
                <w:bCs/>
              </w:rPr>
              <w:t>/202</w:t>
            </w:r>
            <w:r w:rsidR="00D3306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04" w:type="dxa"/>
          </w:tcPr>
          <w:p w14:paraId="1F56E76F" w14:textId="06D9071A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SEM DESCONTO</w:t>
            </w:r>
          </w:p>
        </w:tc>
      </w:tr>
      <w:tr w:rsidR="002445F2" w14:paraId="0F8BC79F" w14:textId="77777777" w:rsidTr="002445F2">
        <w:tc>
          <w:tcPr>
            <w:tcW w:w="3303" w:type="dxa"/>
          </w:tcPr>
          <w:p w14:paraId="2A5B5A73" w14:textId="24385954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2ª Parcela</w:t>
            </w:r>
          </w:p>
        </w:tc>
        <w:tc>
          <w:tcPr>
            <w:tcW w:w="3303" w:type="dxa"/>
          </w:tcPr>
          <w:p w14:paraId="0DA9AC6C" w14:textId="238A621A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1</w:t>
            </w:r>
            <w:r w:rsidR="00991CB5">
              <w:rPr>
                <w:rFonts w:ascii="Arial" w:hAnsi="Arial" w:cs="Arial"/>
                <w:b/>
                <w:bCs/>
              </w:rPr>
              <w:t>2</w:t>
            </w:r>
            <w:r w:rsidRPr="002445F2">
              <w:rPr>
                <w:rFonts w:ascii="Arial" w:hAnsi="Arial" w:cs="Arial"/>
                <w:b/>
                <w:bCs/>
              </w:rPr>
              <w:t>/0</w:t>
            </w:r>
            <w:r w:rsidR="00F9277D">
              <w:rPr>
                <w:rFonts w:ascii="Arial" w:hAnsi="Arial" w:cs="Arial"/>
                <w:b/>
                <w:bCs/>
              </w:rPr>
              <w:t>7</w:t>
            </w:r>
            <w:r w:rsidRPr="002445F2">
              <w:rPr>
                <w:rFonts w:ascii="Arial" w:hAnsi="Arial" w:cs="Arial"/>
                <w:b/>
                <w:bCs/>
              </w:rPr>
              <w:t>/202</w:t>
            </w:r>
            <w:r w:rsidR="00D3306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04" w:type="dxa"/>
          </w:tcPr>
          <w:p w14:paraId="41485904" w14:textId="4EF22DBC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SEM DESCONTO</w:t>
            </w:r>
          </w:p>
        </w:tc>
      </w:tr>
      <w:tr w:rsidR="002445F2" w14:paraId="39CC2EBF" w14:textId="77777777" w:rsidTr="002445F2">
        <w:tc>
          <w:tcPr>
            <w:tcW w:w="3303" w:type="dxa"/>
          </w:tcPr>
          <w:p w14:paraId="1F8E1232" w14:textId="30B034F7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3ª Parcela</w:t>
            </w:r>
          </w:p>
        </w:tc>
        <w:tc>
          <w:tcPr>
            <w:tcW w:w="3303" w:type="dxa"/>
          </w:tcPr>
          <w:p w14:paraId="285CD2DF" w14:textId="17D0CD83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1</w:t>
            </w:r>
            <w:r w:rsidR="00991CB5">
              <w:rPr>
                <w:rFonts w:ascii="Arial" w:hAnsi="Arial" w:cs="Arial"/>
                <w:b/>
                <w:bCs/>
              </w:rPr>
              <w:t>2</w:t>
            </w:r>
            <w:r w:rsidRPr="002445F2">
              <w:rPr>
                <w:rFonts w:ascii="Arial" w:hAnsi="Arial" w:cs="Arial"/>
                <w:b/>
                <w:bCs/>
              </w:rPr>
              <w:t>/0</w:t>
            </w:r>
            <w:r w:rsidR="00F9277D">
              <w:rPr>
                <w:rFonts w:ascii="Arial" w:hAnsi="Arial" w:cs="Arial"/>
                <w:b/>
                <w:bCs/>
              </w:rPr>
              <w:t>8</w:t>
            </w:r>
            <w:r w:rsidRPr="002445F2">
              <w:rPr>
                <w:rFonts w:ascii="Arial" w:hAnsi="Arial" w:cs="Arial"/>
                <w:b/>
                <w:bCs/>
              </w:rPr>
              <w:t>/202</w:t>
            </w:r>
            <w:r w:rsidR="00D3306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04" w:type="dxa"/>
          </w:tcPr>
          <w:p w14:paraId="0C126C2A" w14:textId="3BD17577" w:rsidR="002445F2" w:rsidRPr="002445F2" w:rsidRDefault="002445F2" w:rsidP="004954D1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2445F2">
              <w:rPr>
                <w:rFonts w:ascii="Arial" w:hAnsi="Arial" w:cs="Arial"/>
                <w:b/>
                <w:bCs/>
              </w:rPr>
              <w:t>SEM DESCONTO</w:t>
            </w:r>
          </w:p>
        </w:tc>
      </w:tr>
    </w:tbl>
    <w:p w14:paraId="3F22D97A" w14:textId="77777777" w:rsidR="004954D1" w:rsidRDefault="004954D1" w:rsidP="009E39EF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b/>
          <w:bCs/>
        </w:rPr>
      </w:pPr>
    </w:p>
    <w:p w14:paraId="7908EC7D" w14:textId="5CA4F39E" w:rsidR="00AD3855" w:rsidRPr="00B67F9B" w:rsidRDefault="00AD3855" w:rsidP="004954D1">
      <w:pPr>
        <w:pStyle w:val="NormalWeb"/>
        <w:shd w:val="clear" w:color="auto" w:fill="FFFFFF"/>
        <w:spacing w:before="0" w:beforeAutospacing="0" w:after="150" w:afterAutospacing="0" w:line="276" w:lineRule="auto"/>
        <w:ind w:firstLine="1701"/>
        <w:jc w:val="both"/>
        <w:rPr>
          <w:rFonts w:ascii="Arial" w:hAnsi="Arial" w:cs="Arial"/>
        </w:rPr>
      </w:pPr>
      <w:r w:rsidRPr="00B67F9B">
        <w:rPr>
          <w:rFonts w:ascii="Arial" w:hAnsi="Arial" w:cs="Arial"/>
          <w:b/>
          <w:bCs/>
        </w:rPr>
        <w:t>Art. 2º.</w:t>
      </w:r>
      <w:r w:rsidRPr="00B67F9B">
        <w:rPr>
          <w:rFonts w:ascii="Arial" w:hAnsi="Arial" w:cs="Arial"/>
        </w:rPr>
        <w:t xml:space="preserve"> Este Decreto entra em vigor na data de sua publicação, revogando-se as disposições em contrário.</w:t>
      </w:r>
    </w:p>
    <w:p w14:paraId="7CC15C91" w14:textId="77777777" w:rsidR="00B3184E" w:rsidRDefault="00B3184E" w:rsidP="00681FC0">
      <w:pPr>
        <w:pStyle w:val="NormalWeb"/>
        <w:shd w:val="clear" w:color="auto" w:fill="FFFFFF"/>
        <w:spacing w:before="0" w:beforeAutospacing="0" w:after="150" w:afterAutospacing="0"/>
        <w:ind w:left="1440" w:firstLine="720"/>
        <w:jc w:val="both"/>
        <w:rPr>
          <w:rStyle w:val="nfase"/>
          <w:rFonts w:ascii="Arial" w:hAnsi="Arial" w:cs="Arial"/>
          <w:b/>
          <w:bCs/>
        </w:rPr>
      </w:pPr>
    </w:p>
    <w:p w14:paraId="77A00B29" w14:textId="691599FD" w:rsidR="00AD3855" w:rsidRPr="00B67F9B" w:rsidRDefault="00AD3855" w:rsidP="00681FC0">
      <w:pPr>
        <w:pStyle w:val="NormalWeb"/>
        <w:shd w:val="clear" w:color="auto" w:fill="FFFFFF"/>
        <w:spacing w:before="0" w:beforeAutospacing="0" w:after="150" w:afterAutospacing="0"/>
        <w:ind w:left="1440" w:firstLine="720"/>
        <w:jc w:val="both"/>
        <w:rPr>
          <w:rFonts w:ascii="Arial" w:hAnsi="Arial" w:cs="Arial"/>
        </w:rPr>
      </w:pPr>
      <w:r w:rsidRPr="00B67F9B">
        <w:rPr>
          <w:rStyle w:val="nfase"/>
          <w:rFonts w:ascii="Arial" w:hAnsi="Arial" w:cs="Arial"/>
          <w:b/>
          <w:bCs/>
        </w:rPr>
        <w:t>REGISTRE-SE</w:t>
      </w:r>
      <w:r w:rsidR="00681FC0">
        <w:rPr>
          <w:rStyle w:val="nfase"/>
          <w:rFonts w:ascii="Arial" w:hAnsi="Arial" w:cs="Arial"/>
          <w:b/>
          <w:bCs/>
        </w:rPr>
        <w:t xml:space="preserve">, </w:t>
      </w:r>
      <w:r w:rsidRPr="00B67F9B">
        <w:rPr>
          <w:rStyle w:val="nfase"/>
          <w:rFonts w:ascii="Arial" w:hAnsi="Arial" w:cs="Arial"/>
          <w:b/>
          <w:bCs/>
        </w:rPr>
        <w:t>PUBLIQUE-SE</w:t>
      </w:r>
      <w:r w:rsidR="00681FC0">
        <w:rPr>
          <w:rStyle w:val="nfase"/>
          <w:rFonts w:ascii="Arial" w:hAnsi="Arial" w:cs="Arial"/>
          <w:b/>
          <w:bCs/>
        </w:rPr>
        <w:t xml:space="preserve">, </w:t>
      </w:r>
      <w:r w:rsidRPr="00B67F9B">
        <w:rPr>
          <w:rStyle w:val="nfase"/>
          <w:rFonts w:ascii="Arial" w:hAnsi="Arial" w:cs="Arial"/>
          <w:b/>
          <w:bCs/>
        </w:rPr>
        <w:t>CUMPRA-SE</w:t>
      </w:r>
    </w:p>
    <w:p w14:paraId="3B00EDA7" w14:textId="77777777" w:rsidR="009E39EF" w:rsidRPr="00B67F9B" w:rsidRDefault="009E39EF" w:rsidP="00AD38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51D92572" w14:textId="36F6AB53" w:rsidR="00AD3855" w:rsidRDefault="00AD3855" w:rsidP="002A508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B67F9B">
        <w:rPr>
          <w:rFonts w:ascii="Arial" w:hAnsi="Arial" w:cs="Arial"/>
        </w:rPr>
        <w:t>Gabinete do Prefeito</w:t>
      </w:r>
      <w:r w:rsidR="009E39EF" w:rsidRPr="00B67F9B">
        <w:rPr>
          <w:rFonts w:ascii="Arial" w:hAnsi="Arial" w:cs="Arial"/>
        </w:rPr>
        <w:t xml:space="preserve"> de</w:t>
      </w:r>
      <w:r w:rsidRPr="00B67F9B">
        <w:rPr>
          <w:rFonts w:ascii="Arial" w:hAnsi="Arial" w:cs="Arial"/>
        </w:rPr>
        <w:t xml:space="preserve"> em Novo Mundo</w:t>
      </w:r>
      <w:r w:rsidR="009E39EF" w:rsidRPr="00B67F9B">
        <w:rPr>
          <w:rFonts w:ascii="Arial" w:hAnsi="Arial" w:cs="Arial"/>
        </w:rPr>
        <w:t>/MT</w:t>
      </w:r>
      <w:r w:rsidRPr="00B67F9B">
        <w:rPr>
          <w:rFonts w:ascii="Arial" w:hAnsi="Arial" w:cs="Arial"/>
        </w:rPr>
        <w:t xml:space="preserve">, aos </w:t>
      </w:r>
      <w:r w:rsidR="00F9277D">
        <w:rPr>
          <w:rFonts w:ascii="Arial" w:hAnsi="Arial" w:cs="Arial"/>
        </w:rPr>
        <w:t>14</w:t>
      </w:r>
      <w:r w:rsidR="00B3184E">
        <w:rPr>
          <w:rFonts w:ascii="Arial" w:hAnsi="Arial" w:cs="Arial"/>
        </w:rPr>
        <w:t xml:space="preserve"> de </w:t>
      </w:r>
      <w:proofErr w:type="gramStart"/>
      <w:r w:rsidR="00F9277D">
        <w:rPr>
          <w:rFonts w:ascii="Arial" w:hAnsi="Arial" w:cs="Arial"/>
        </w:rPr>
        <w:t>Abril</w:t>
      </w:r>
      <w:proofErr w:type="gramEnd"/>
      <w:r w:rsidRPr="00B67F9B">
        <w:rPr>
          <w:rFonts w:ascii="Arial" w:hAnsi="Arial" w:cs="Arial"/>
        </w:rPr>
        <w:t xml:space="preserve"> de 20</w:t>
      </w:r>
      <w:r w:rsidR="009E39EF" w:rsidRPr="00B67F9B">
        <w:rPr>
          <w:rFonts w:ascii="Arial" w:hAnsi="Arial" w:cs="Arial"/>
        </w:rPr>
        <w:t>2</w:t>
      </w:r>
      <w:r w:rsidR="00F9277D">
        <w:rPr>
          <w:rFonts w:ascii="Arial" w:hAnsi="Arial" w:cs="Arial"/>
        </w:rPr>
        <w:t>5</w:t>
      </w:r>
      <w:r w:rsidRPr="00B67F9B">
        <w:rPr>
          <w:rFonts w:ascii="Arial" w:hAnsi="Arial" w:cs="Arial"/>
        </w:rPr>
        <w:t>.</w:t>
      </w:r>
    </w:p>
    <w:p w14:paraId="536B9076" w14:textId="77777777" w:rsidR="00C139CA" w:rsidRDefault="00C139CA" w:rsidP="00FD5226">
      <w:pPr>
        <w:pStyle w:val="NormalWeb"/>
        <w:shd w:val="clear" w:color="auto" w:fill="FFFFFF"/>
        <w:tabs>
          <w:tab w:val="left" w:pos="0"/>
          <w:tab w:val="left" w:pos="9923"/>
        </w:tabs>
        <w:spacing w:before="0" w:beforeAutospacing="0" w:after="150" w:afterAutospacing="0"/>
        <w:jc w:val="center"/>
        <w:rPr>
          <w:rStyle w:val="Forte"/>
          <w:rFonts w:ascii="Arial" w:hAnsi="Arial" w:cs="Arial"/>
          <w:b w:val="0"/>
          <w:bCs w:val="0"/>
        </w:rPr>
      </w:pPr>
    </w:p>
    <w:p w14:paraId="48308F5E" w14:textId="77777777" w:rsidR="004954D1" w:rsidRPr="00FD5226" w:rsidRDefault="004954D1" w:rsidP="00FD5226">
      <w:pPr>
        <w:pStyle w:val="NormalWeb"/>
        <w:shd w:val="clear" w:color="auto" w:fill="FFFFFF"/>
        <w:tabs>
          <w:tab w:val="left" w:pos="0"/>
          <w:tab w:val="left" w:pos="9923"/>
        </w:tabs>
        <w:spacing w:before="0" w:beforeAutospacing="0" w:after="150" w:afterAutospacing="0"/>
        <w:jc w:val="center"/>
        <w:rPr>
          <w:rStyle w:val="Forte"/>
          <w:rFonts w:ascii="Arial" w:hAnsi="Arial" w:cs="Arial"/>
          <w:b w:val="0"/>
          <w:bCs w:val="0"/>
        </w:rPr>
      </w:pPr>
    </w:p>
    <w:p w14:paraId="1595AB69" w14:textId="2C940A22" w:rsidR="00AD3855" w:rsidRPr="00B67F9B" w:rsidRDefault="00F9277D" w:rsidP="00FD5226">
      <w:pPr>
        <w:pStyle w:val="NormalWeb"/>
        <w:shd w:val="clear" w:color="auto" w:fill="FFFFFF"/>
        <w:spacing w:before="0" w:beforeAutospacing="0" w:after="150" w:afterAutospacing="0"/>
        <w:contextualSpacing/>
        <w:jc w:val="center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Casciano Martins Reis</w:t>
      </w:r>
    </w:p>
    <w:p w14:paraId="79243C32" w14:textId="21EA1299" w:rsidR="00712B91" w:rsidRPr="00B67F9B" w:rsidRDefault="00AD3855" w:rsidP="00FD5226">
      <w:pPr>
        <w:pStyle w:val="NormalWeb"/>
        <w:shd w:val="clear" w:color="auto" w:fill="FFFFFF"/>
        <w:spacing w:before="0" w:beforeAutospacing="0" w:after="150" w:afterAutospacing="0"/>
        <w:contextualSpacing/>
        <w:jc w:val="center"/>
      </w:pPr>
      <w:r w:rsidRPr="00B67F9B">
        <w:rPr>
          <w:rStyle w:val="Forte"/>
          <w:rFonts w:ascii="Arial" w:hAnsi="Arial" w:cs="Arial"/>
        </w:rPr>
        <w:t>Prefeito Municipal</w:t>
      </w:r>
    </w:p>
    <w:sectPr w:rsidR="00712B91" w:rsidRPr="00B67F9B" w:rsidSect="00D3306D">
      <w:headerReference w:type="default" r:id="rId7"/>
      <w:footerReference w:type="default" r:id="rId8"/>
      <w:pgSz w:w="11920" w:h="16850"/>
      <w:pgMar w:top="1560" w:right="1020" w:bottom="1701" w:left="1276" w:header="203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1AF3" w14:textId="77777777" w:rsidR="00CB4377" w:rsidRDefault="00CB4377">
      <w:r>
        <w:separator/>
      </w:r>
    </w:p>
  </w:endnote>
  <w:endnote w:type="continuationSeparator" w:id="0">
    <w:p w14:paraId="5332281A" w14:textId="77777777" w:rsidR="00CB4377" w:rsidRDefault="00CB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EE2B" w14:textId="69CD9BB9" w:rsidR="00681FC0" w:rsidRDefault="00681FC0" w:rsidP="00681FC0">
    <w:pPr>
      <w:ind w:left="708"/>
      <w:rPr>
        <w:rFonts w:ascii="Verdana" w:hAnsi="Verdana"/>
      </w:rPr>
    </w:pPr>
    <w:r>
      <w:rPr>
        <w:rFonts w:ascii="Verdana" w:hAnsi="Verdana"/>
      </w:rPr>
      <w:t xml:space="preserve">Rua Nunes Freire, 12, Alto da Bela Vista, Novo Mundo – MT      </w:t>
    </w:r>
  </w:p>
  <w:p w14:paraId="2529C98E" w14:textId="77777777" w:rsidR="00681FC0" w:rsidRDefault="00681FC0" w:rsidP="00681FC0">
    <w:pPr>
      <w:ind w:left="708"/>
    </w:pPr>
    <w:r>
      <w:rPr>
        <w:rFonts w:ascii="Verdana" w:hAnsi="Verdana"/>
      </w:rPr>
      <w:t xml:space="preserve">Fone (66) 3539-6244/6003 CEP: 78.528-000   </w:t>
    </w:r>
  </w:p>
  <w:p w14:paraId="4F260F92" w14:textId="77777777" w:rsidR="00681FC0" w:rsidRDefault="00681FC0" w:rsidP="00681FC0">
    <w:pPr>
      <w:pStyle w:val="Corpodetexto"/>
      <w:spacing w:line="14" w:lineRule="auto"/>
      <w:rPr>
        <w:sz w:val="20"/>
      </w:rPr>
    </w:pPr>
  </w:p>
  <w:p w14:paraId="0121AAA5" w14:textId="5044200D" w:rsidR="00712B91" w:rsidRDefault="00712B9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0DF9E" w14:textId="77777777" w:rsidR="00CB4377" w:rsidRDefault="00CB4377">
      <w:r>
        <w:separator/>
      </w:r>
    </w:p>
  </w:footnote>
  <w:footnote w:type="continuationSeparator" w:id="0">
    <w:p w14:paraId="38F2F2A9" w14:textId="77777777" w:rsidR="00CB4377" w:rsidRDefault="00CB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88D62" w14:textId="77777777" w:rsidR="009A1F7C" w:rsidRDefault="00831017" w:rsidP="009A1F7C">
    <w:pPr>
      <w:pStyle w:val="Cabealho"/>
    </w:pPr>
    <w:r>
      <w:rPr>
        <w:noProof/>
      </w:rPr>
      <w:object w:dxaOrig="1440" w:dyaOrig="1440" w14:anchorId="700B7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2pt;margin-top:1.95pt;width:71.8pt;height:80.7pt;z-index:251659264" fillcolor="yellow">
          <v:fill angle="-90" type="gradient"/>
          <v:imagedata r:id="rId1" o:title=""/>
        </v:shape>
        <o:OLEObject Type="Embed" ProgID="Word.Picture.8" ShapeID="_x0000_s1029" DrawAspect="Content" ObjectID="_1806148187" r:id="rId2"/>
      </w:object>
    </w:r>
  </w:p>
  <w:p w14:paraId="4AD4B1E2" w14:textId="77777777" w:rsidR="009A1F7C" w:rsidRDefault="009A1F7C" w:rsidP="009A1F7C">
    <w:pPr>
      <w:pStyle w:val="Cabealho"/>
    </w:pPr>
  </w:p>
  <w:p w14:paraId="5CB8F74D" w14:textId="77777777" w:rsidR="009A1F7C" w:rsidRDefault="009A1F7C" w:rsidP="009A1F7C">
    <w:pPr>
      <w:pStyle w:val="Cabealho"/>
    </w:pPr>
  </w:p>
  <w:p w14:paraId="3EF43AC3" w14:textId="77777777" w:rsidR="009A1F7C" w:rsidRDefault="009A1F7C" w:rsidP="009A1F7C">
    <w:pPr>
      <w:pStyle w:val="Cabealho"/>
    </w:pPr>
  </w:p>
  <w:p w14:paraId="3A7F12FF" w14:textId="77777777" w:rsidR="009A1F7C" w:rsidRDefault="009A1F7C" w:rsidP="009A1F7C">
    <w:pPr>
      <w:pStyle w:val="Cabealho"/>
    </w:pPr>
  </w:p>
  <w:p w14:paraId="38089768" w14:textId="77777777" w:rsidR="009A1F7C" w:rsidRDefault="009A1F7C" w:rsidP="009A1F7C">
    <w:pPr>
      <w:pStyle w:val="Cabealho"/>
    </w:pPr>
  </w:p>
  <w:p w14:paraId="3CA5314C" w14:textId="77777777" w:rsidR="009A1F7C" w:rsidRDefault="009A1F7C" w:rsidP="009A1F7C">
    <w:pPr>
      <w:pStyle w:val="Cabealh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860F326" wp14:editId="2A5CB7AC">
              <wp:simplePos x="0" y="0"/>
              <wp:positionH relativeFrom="column">
                <wp:posOffset>807720</wp:posOffset>
              </wp:positionH>
              <wp:positionV relativeFrom="page">
                <wp:posOffset>205740</wp:posOffset>
              </wp:positionV>
              <wp:extent cx="5177790" cy="10287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7790" cy="1028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35FF8" w14:textId="77777777" w:rsidR="009A1F7C" w:rsidRPr="00931690" w:rsidRDefault="009A1F7C" w:rsidP="009A1F7C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7C859CF5" w14:textId="77777777" w:rsidR="009A1F7C" w:rsidRPr="00DC3284" w:rsidRDefault="009A1F7C" w:rsidP="009A1F7C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0F3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6pt;margin-top:16.2pt;width:407.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" fillcolor="silver" stroked="f">
              <v:fill o:opacity2="47185f" rotate="t" focus="100%" type="gradient"/>
              <v:textbox>
                <w:txbxContent>
                  <w:p w14:paraId="60035FF8" w14:textId="77777777" w:rsidR="009A1F7C" w:rsidRPr="00931690" w:rsidRDefault="009A1F7C" w:rsidP="009A1F7C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7C859CF5" w14:textId="77777777" w:rsidR="009A1F7C" w:rsidRPr="00DC3284" w:rsidRDefault="009A1F7C" w:rsidP="009A1F7C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15335"/>
    <w:multiLevelType w:val="hybridMultilevel"/>
    <w:tmpl w:val="A69C1FDE"/>
    <w:lvl w:ilvl="0" w:tplc="E850C618">
      <w:start w:val="1"/>
      <w:numFmt w:val="upperRoman"/>
      <w:lvlText w:val="%1"/>
      <w:lvlJc w:val="left"/>
      <w:pPr>
        <w:ind w:left="3684" w:hanging="1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0FA8E7AA">
      <w:numFmt w:val="bullet"/>
      <w:lvlText w:val="•"/>
      <w:lvlJc w:val="left"/>
      <w:pPr>
        <w:ind w:left="4303" w:hanging="161"/>
      </w:pPr>
      <w:rPr>
        <w:rFonts w:hint="default"/>
        <w:lang w:val="pt-PT" w:eastAsia="pt-PT" w:bidi="pt-PT"/>
      </w:rPr>
    </w:lvl>
    <w:lvl w:ilvl="2" w:tplc="0D2CAFF4">
      <w:numFmt w:val="bullet"/>
      <w:lvlText w:val="•"/>
      <w:lvlJc w:val="left"/>
      <w:pPr>
        <w:ind w:left="4926" w:hanging="161"/>
      </w:pPr>
      <w:rPr>
        <w:rFonts w:hint="default"/>
        <w:lang w:val="pt-PT" w:eastAsia="pt-PT" w:bidi="pt-PT"/>
      </w:rPr>
    </w:lvl>
    <w:lvl w:ilvl="3" w:tplc="DAA45E00">
      <w:numFmt w:val="bullet"/>
      <w:lvlText w:val="•"/>
      <w:lvlJc w:val="left"/>
      <w:pPr>
        <w:ind w:left="5549" w:hanging="161"/>
      </w:pPr>
      <w:rPr>
        <w:rFonts w:hint="default"/>
        <w:lang w:val="pt-PT" w:eastAsia="pt-PT" w:bidi="pt-PT"/>
      </w:rPr>
    </w:lvl>
    <w:lvl w:ilvl="4" w:tplc="AEE63800">
      <w:numFmt w:val="bullet"/>
      <w:lvlText w:val="•"/>
      <w:lvlJc w:val="left"/>
      <w:pPr>
        <w:ind w:left="6172" w:hanging="161"/>
      </w:pPr>
      <w:rPr>
        <w:rFonts w:hint="default"/>
        <w:lang w:val="pt-PT" w:eastAsia="pt-PT" w:bidi="pt-PT"/>
      </w:rPr>
    </w:lvl>
    <w:lvl w:ilvl="5" w:tplc="E3CC8936">
      <w:numFmt w:val="bullet"/>
      <w:lvlText w:val="•"/>
      <w:lvlJc w:val="left"/>
      <w:pPr>
        <w:ind w:left="6795" w:hanging="161"/>
      </w:pPr>
      <w:rPr>
        <w:rFonts w:hint="default"/>
        <w:lang w:val="pt-PT" w:eastAsia="pt-PT" w:bidi="pt-PT"/>
      </w:rPr>
    </w:lvl>
    <w:lvl w:ilvl="6" w:tplc="4CAE0FFE">
      <w:numFmt w:val="bullet"/>
      <w:lvlText w:val="•"/>
      <w:lvlJc w:val="left"/>
      <w:pPr>
        <w:ind w:left="7418" w:hanging="161"/>
      </w:pPr>
      <w:rPr>
        <w:rFonts w:hint="default"/>
        <w:lang w:val="pt-PT" w:eastAsia="pt-PT" w:bidi="pt-PT"/>
      </w:rPr>
    </w:lvl>
    <w:lvl w:ilvl="7" w:tplc="DF3A4BE6">
      <w:numFmt w:val="bullet"/>
      <w:lvlText w:val="•"/>
      <w:lvlJc w:val="left"/>
      <w:pPr>
        <w:ind w:left="8041" w:hanging="161"/>
      </w:pPr>
      <w:rPr>
        <w:rFonts w:hint="default"/>
        <w:lang w:val="pt-PT" w:eastAsia="pt-PT" w:bidi="pt-PT"/>
      </w:rPr>
    </w:lvl>
    <w:lvl w:ilvl="8" w:tplc="23ACC8AA">
      <w:numFmt w:val="bullet"/>
      <w:lvlText w:val="•"/>
      <w:lvlJc w:val="left"/>
      <w:pPr>
        <w:ind w:left="8664" w:hanging="161"/>
      </w:pPr>
      <w:rPr>
        <w:rFonts w:hint="default"/>
        <w:lang w:val="pt-PT" w:eastAsia="pt-PT" w:bidi="pt-PT"/>
      </w:rPr>
    </w:lvl>
  </w:abstractNum>
  <w:abstractNum w:abstractNumId="1" w15:restartNumberingAfterBreak="0">
    <w:nsid w:val="3484795E"/>
    <w:multiLevelType w:val="hybridMultilevel"/>
    <w:tmpl w:val="D98A1D5C"/>
    <w:lvl w:ilvl="0" w:tplc="C44E99F6">
      <w:start w:val="5"/>
      <w:numFmt w:val="upperRoman"/>
      <w:lvlText w:val="%1"/>
      <w:lvlJc w:val="left"/>
      <w:pPr>
        <w:ind w:left="119" w:hanging="2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DC7AAF2E">
      <w:numFmt w:val="bullet"/>
      <w:lvlText w:val="•"/>
      <w:lvlJc w:val="left"/>
      <w:pPr>
        <w:ind w:left="1099" w:hanging="224"/>
      </w:pPr>
      <w:rPr>
        <w:rFonts w:hint="default"/>
        <w:lang w:val="pt-PT" w:eastAsia="pt-PT" w:bidi="pt-PT"/>
      </w:rPr>
    </w:lvl>
    <w:lvl w:ilvl="2" w:tplc="035EA2D8">
      <w:numFmt w:val="bullet"/>
      <w:lvlText w:val="•"/>
      <w:lvlJc w:val="left"/>
      <w:pPr>
        <w:ind w:left="2078" w:hanging="224"/>
      </w:pPr>
      <w:rPr>
        <w:rFonts w:hint="default"/>
        <w:lang w:val="pt-PT" w:eastAsia="pt-PT" w:bidi="pt-PT"/>
      </w:rPr>
    </w:lvl>
    <w:lvl w:ilvl="3" w:tplc="D2E054F4">
      <w:numFmt w:val="bullet"/>
      <w:lvlText w:val="•"/>
      <w:lvlJc w:val="left"/>
      <w:pPr>
        <w:ind w:left="3057" w:hanging="224"/>
      </w:pPr>
      <w:rPr>
        <w:rFonts w:hint="default"/>
        <w:lang w:val="pt-PT" w:eastAsia="pt-PT" w:bidi="pt-PT"/>
      </w:rPr>
    </w:lvl>
    <w:lvl w:ilvl="4" w:tplc="67F6CDC8">
      <w:numFmt w:val="bullet"/>
      <w:lvlText w:val="•"/>
      <w:lvlJc w:val="left"/>
      <w:pPr>
        <w:ind w:left="4036" w:hanging="224"/>
      </w:pPr>
      <w:rPr>
        <w:rFonts w:hint="default"/>
        <w:lang w:val="pt-PT" w:eastAsia="pt-PT" w:bidi="pt-PT"/>
      </w:rPr>
    </w:lvl>
    <w:lvl w:ilvl="5" w:tplc="2C90F234">
      <w:numFmt w:val="bullet"/>
      <w:lvlText w:val="•"/>
      <w:lvlJc w:val="left"/>
      <w:pPr>
        <w:ind w:left="5015" w:hanging="224"/>
      </w:pPr>
      <w:rPr>
        <w:rFonts w:hint="default"/>
        <w:lang w:val="pt-PT" w:eastAsia="pt-PT" w:bidi="pt-PT"/>
      </w:rPr>
    </w:lvl>
    <w:lvl w:ilvl="6" w:tplc="4F5C0AD8">
      <w:numFmt w:val="bullet"/>
      <w:lvlText w:val="•"/>
      <w:lvlJc w:val="left"/>
      <w:pPr>
        <w:ind w:left="5994" w:hanging="224"/>
      </w:pPr>
      <w:rPr>
        <w:rFonts w:hint="default"/>
        <w:lang w:val="pt-PT" w:eastAsia="pt-PT" w:bidi="pt-PT"/>
      </w:rPr>
    </w:lvl>
    <w:lvl w:ilvl="7" w:tplc="54780742">
      <w:numFmt w:val="bullet"/>
      <w:lvlText w:val="•"/>
      <w:lvlJc w:val="left"/>
      <w:pPr>
        <w:ind w:left="6973" w:hanging="224"/>
      </w:pPr>
      <w:rPr>
        <w:rFonts w:hint="default"/>
        <w:lang w:val="pt-PT" w:eastAsia="pt-PT" w:bidi="pt-PT"/>
      </w:rPr>
    </w:lvl>
    <w:lvl w:ilvl="8" w:tplc="CCE2A920">
      <w:numFmt w:val="bullet"/>
      <w:lvlText w:val="•"/>
      <w:lvlJc w:val="left"/>
      <w:pPr>
        <w:ind w:left="7952" w:hanging="224"/>
      </w:pPr>
      <w:rPr>
        <w:rFonts w:hint="default"/>
        <w:lang w:val="pt-PT" w:eastAsia="pt-PT" w:bidi="pt-PT"/>
      </w:rPr>
    </w:lvl>
  </w:abstractNum>
  <w:abstractNum w:abstractNumId="2" w15:restartNumberingAfterBreak="0">
    <w:nsid w:val="4E6E0F77"/>
    <w:multiLevelType w:val="hybridMultilevel"/>
    <w:tmpl w:val="E8AEE322"/>
    <w:lvl w:ilvl="0" w:tplc="36A84B5C">
      <w:start w:val="1"/>
      <w:numFmt w:val="upperRoman"/>
      <w:lvlText w:val="%1"/>
      <w:lvlJc w:val="left"/>
      <w:pPr>
        <w:ind w:left="3665" w:hanging="1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8CDC76E4">
      <w:numFmt w:val="bullet"/>
      <w:lvlText w:val="•"/>
      <w:lvlJc w:val="left"/>
      <w:pPr>
        <w:ind w:left="4285" w:hanging="142"/>
      </w:pPr>
      <w:rPr>
        <w:rFonts w:hint="default"/>
        <w:lang w:val="pt-PT" w:eastAsia="pt-PT" w:bidi="pt-PT"/>
      </w:rPr>
    </w:lvl>
    <w:lvl w:ilvl="2" w:tplc="640A5900">
      <w:numFmt w:val="bullet"/>
      <w:lvlText w:val="•"/>
      <w:lvlJc w:val="left"/>
      <w:pPr>
        <w:ind w:left="4910" w:hanging="142"/>
      </w:pPr>
      <w:rPr>
        <w:rFonts w:hint="default"/>
        <w:lang w:val="pt-PT" w:eastAsia="pt-PT" w:bidi="pt-PT"/>
      </w:rPr>
    </w:lvl>
    <w:lvl w:ilvl="3" w:tplc="D60AF856">
      <w:numFmt w:val="bullet"/>
      <w:lvlText w:val="•"/>
      <w:lvlJc w:val="left"/>
      <w:pPr>
        <w:ind w:left="5535" w:hanging="142"/>
      </w:pPr>
      <w:rPr>
        <w:rFonts w:hint="default"/>
        <w:lang w:val="pt-PT" w:eastAsia="pt-PT" w:bidi="pt-PT"/>
      </w:rPr>
    </w:lvl>
    <w:lvl w:ilvl="4" w:tplc="91D624B6">
      <w:numFmt w:val="bullet"/>
      <w:lvlText w:val="•"/>
      <w:lvlJc w:val="left"/>
      <w:pPr>
        <w:ind w:left="6160" w:hanging="142"/>
      </w:pPr>
      <w:rPr>
        <w:rFonts w:hint="default"/>
        <w:lang w:val="pt-PT" w:eastAsia="pt-PT" w:bidi="pt-PT"/>
      </w:rPr>
    </w:lvl>
    <w:lvl w:ilvl="5" w:tplc="CB24D5FE">
      <w:numFmt w:val="bullet"/>
      <w:lvlText w:val="•"/>
      <w:lvlJc w:val="left"/>
      <w:pPr>
        <w:ind w:left="6785" w:hanging="142"/>
      </w:pPr>
      <w:rPr>
        <w:rFonts w:hint="default"/>
        <w:lang w:val="pt-PT" w:eastAsia="pt-PT" w:bidi="pt-PT"/>
      </w:rPr>
    </w:lvl>
    <w:lvl w:ilvl="6" w:tplc="1A22F6BA">
      <w:numFmt w:val="bullet"/>
      <w:lvlText w:val="•"/>
      <w:lvlJc w:val="left"/>
      <w:pPr>
        <w:ind w:left="7410" w:hanging="142"/>
      </w:pPr>
      <w:rPr>
        <w:rFonts w:hint="default"/>
        <w:lang w:val="pt-PT" w:eastAsia="pt-PT" w:bidi="pt-PT"/>
      </w:rPr>
    </w:lvl>
    <w:lvl w:ilvl="7" w:tplc="C9B8290E">
      <w:numFmt w:val="bullet"/>
      <w:lvlText w:val="•"/>
      <w:lvlJc w:val="left"/>
      <w:pPr>
        <w:ind w:left="8035" w:hanging="142"/>
      </w:pPr>
      <w:rPr>
        <w:rFonts w:hint="default"/>
        <w:lang w:val="pt-PT" w:eastAsia="pt-PT" w:bidi="pt-PT"/>
      </w:rPr>
    </w:lvl>
    <w:lvl w:ilvl="8" w:tplc="86C478D6">
      <w:numFmt w:val="bullet"/>
      <w:lvlText w:val="•"/>
      <w:lvlJc w:val="left"/>
      <w:pPr>
        <w:ind w:left="8660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52DF7F9D"/>
    <w:multiLevelType w:val="hybridMultilevel"/>
    <w:tmpl w:val="E7C650B0"/>
    <w:lvl w:ilvl="0" w:tplc="E942159C">
      <w:start w:val="1"/>
      <w:numFmt w:val="upperRoman"/>
      <w:lvlText w:val="%1"/>
      <w:lvlJc w:val="left"/>
      <w:pPr>
        <w:ind w:left="3693" w:hanging="1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475038D4">
      <w:numFmt w:val="bullet"/>
      <w:lvlText w:val="•"/>
      <w:lvlJc w:val="left"/>
      <w:pPr>
        <w:ind w:left="4321" w:hanging="171"/>
      </w:pPr>
      <w:rPr>
        <w:rFonts w:hint="default"/>
        <w:lang w:val="pt-PT" w:eastAsia="pt-PT" w:bidi="pt-PT"/>
      </w:rPr>
    </w:lvl>
    <w:lvl w:ilvl="2" w:tplc="8F9A806E">
      <w:numFmt w:val="bullet"/>
      <w:lvlText w:val="•"/>
      <w:lvlJc w:val="left"/>
      <w:pPr>
        <w:ind w:left="4942" w:hanging="171"/>
      </w:pPr>
      <w:rPr>
        <w:rFonts w:hint="default"/>
        <w:lang w:val="pt-PT" w:eastAsia="pt-PT" w:bidi="pt-PT"/>
      </w:rPr>
    </w:lvl>
    <w:lvl w:ilvl="3" w:tplc="671866B8">
      <w:numFmt w:val="bullet"/>
      <w:lvlText w:val="•"/>
      <w:lvlJc w:val="left"/>
      <w:pPr>
        <w:ind w:left="5563" w:hanging="171"/>
      </w:pPr>
      <w:rPr>
        <w:rFonts w:hint="default"/>
        <w:lang w:val="pt-PT" w:eastAsia="pt-PT" w:bidi="pt-PT"/>
      </w:rPr>
    </w:lvl>
    <w:lvl w:ilvl="4" w:tplc="00E01428">
      <w:numFmt w:val="bullet"/>
      <w:lvlText w:val="•"/>
      <w:lvlJc w:val="left"/>
      <w:pPr>
        <w:ind w:left="6184" w:hanging="171"/>
      </w:pPr>
      <w:rPr>
        <w:rFonts w:hint="default"/>
        <w:lang w:val="pt-PT" w:eastAsia="pt-PT" w:bidi="pt-PT"/>
      </w:rPr>
    </w:lvl>
    <w:lvl w:ilvl="5" w:tplc="8996BF6C">
      <w:numFmt w:val="bullet"/>
      <w:lvlText w:val="•"/>
      <w:lvlJc w:val="left"/>
      <w:pPr>
        <w:ind w:left="6805" w:hanging="171"/>
      </w:pPr>
      <w:rPr>
        <w:rFonts w:hint="default"/>
        <w:lang w:val="pt-PT" w:eastAsia="pt-PT" w:bidi="pt-PT"/>
      </w:rPr>
    </w:lvl>
    <w:lvl w:ilvl="6" w:tplc="1BBC592A">
      <w:numFmt w:val="bullet"/>
      <w:lvlText w:val="•"/>
      <w:lvlJc w:val="left"/>
      <w:pPr>
        <w:ind w:left="7426" w:hanging="171"/>
      </w:pPr>
      <w:rPr>
        <w:rFonts w:hint="default"/>
        <w:lang w:val="pt-PT" w:eastAsia="pt-PT" w:bidi="pt-PT"/>
      </w:rPr>
    </w:lvl>
    <w:lvl w:ilvl="7" w:tplc="03E0F366">
      <w:numFmt w:val="bullet"/>
      <w:lvlText w:val="•"/>
      <w:lvlJc w:val="left"/>
      <w:pPr>
        <w:ind w:left="8047" w:hanging="171"/>
      </w:pPr>
      <w:rPr>
        <w:rFonts w:hint="default"/>
        <w:lang w:val="pt-PT" w:eastAsia="pt-PT" w:bidi="pt-PT"/>
      </w:rPr>
    </w:lvl>
    <w:lvl w:ilvl="8" w:tplc="1BF6F320">
      <w:numFmt w:val="bullet"/>
      <w:lvlText w:val="•"/>
      <w:lvlJc w:val="left"/>
      <w:pPr>
        <w:ind w:left="8668" w:hanging="171"/>
      </w:pPr>
      <w:rPr>
        <w:rFonts w:hint="default"/>
        <w:lang w:val="pt-PT" w:eastAsia="pt-PT" w:bidi="pt-PT"/>
      </w:rPr>
    </w:lvl>
  </w:abstractNum>
  <w:abstractNum w:abstractNumId="4" w15:restartNumberingAfterBreak="0">
    <w:nsid w:val="592D537B"/>
    <w:multiLevelType w:val="hybridMultilevel"/>
    <w:tmpl w:val="AD785018"/>
    <w:lvl w:ilvl="0" w:tplc="0A7ECC34">
      <w:start w:val="1"/>
      <w:numFmt w:val="upperRoman"/>
      <w:lvlText w:val="%1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9A8C6E04">
      <w:numFmt w:val="bullet"/>
      <w:lvlText w:val="•"/>
      <w:lvlJc w:val="left"/>
      <w:pPr>
        <w:ind w:left="1099" w:hanging="200"/>
      </w:pPr>
      <w:rPr>
        <w:rFonts w:hint="default"/>
        <w:lang w:val="pt-PT" w:eastAsia="pt-PT" w:bidi="pt-PT"/>
      </w:rPr>
    </w:lvl>
    <w:lvl w:ilvl="2" w:tplc="0EB801DA">
      <w:numFmt w:val="bullet"/>
      <w:lvlText w:val="•"/>
      <w:lvlJc w:val="left"/>
      <w:pPr>
        <w:ind w:left="2078" w:hanging="200"/>
      </w:pPr>
      <w:rPr>
        <w:rFonts w:hint="default"/>
        <w:lang w:val="pt-PT" w:eastAsia="pt-PT" w:bidi="pt-PT"/>
      </w:rPr>
    </w:lvl>
    <w:lvl w:ilvl="3" w:tplc="48623520">
      <w:numFmt w:val="bullet"/>
      <w:lvlText w:val="•"/>
      <w:lvlJc w:val="left"/>
      <w:pPr>
        <w:ind w:left="3057" w:hanging="200"/>
      </w:pPr>
      <w:rPr>
        <w:rFonts w:hint="default"/>
        <w:lang w:val="pt-PT" w:eastAsia="pt-PT" w:bidi="pt-PT"/>
      </w:rPr>
    </w:lvl>
    <w:lvl w:ilvl="4" w:tplc="667AE146">
      <w:numFmt w:val="bullet"/>
      <w:lvlText w:val="•"/>
      <w:lvlJc w:val="left"/>
      <w:pPr>
        <w:ind w:left="4036" w:hanging="200"/>
      </w:pPr>
      <w:rPr>
        <w:rFonts w:hint="default"/>
        <w:lang w:val="pt-PT" w:eastAsia="pt-PT" w:bidi="pt-PT"/>
      </w:rPr>
    </w:lvl>
    <w:lvl w:ilvl="5" w:tplc="EC30822A">
      <w:numFmt w:val="bullet"/>
      <w:lvlText w:val="•"/>
      <w:lvlJc w:val="left"/>
      <w:pPr>
        <w:ind w:left="5015" w:hanging="200"/>
      </w:pPr>
      <w:rPr>
        <w:rFonts w:hint="default"/>
        <w:lang w:val="pt-PT" w:eastAsia="pt-PT" w:bidi="pt-PT"/>
      </w:rPr>
    </w:lvl>
    <w:lvl w:ilvl="6" w:tplc="F4608F76">
      <w:numFmt w:val="bullet"/>
      <w:lvlText w:val="•"/>
      <w:lvlJc w:val="left"/>
      <w:pPr>
        <w:ind w:left="5994" w:hanging="200"/>
      </w:pPr>
      <w:rPr>
        <w:rFonts w:hint="default"/>
        <w:lang w:val="pt-PT" w:eastAsia="pt-PT" w:bidi="pt-PT"/>
      </w:rPr>
    </w:lvl>
    <w:lvl w:ilvl="7" w:tplc="205856C0">
      <w:numFmt w:val="bullet"/>
      <w:lvlText w:val="•"/>
      <w:lvlJc w:val="left"/>
      <w:pPr>
        <w:ind w:left="6973" w:hanging="200"/>
      </w:pPr>
      <w:rPr>
        <w:rFonts w:hint="default"/>
        <w:lang w:val="pt-PT" w:eastAsia="pt-PT" w:bidi="pt-PT"/>
      </w:rPr>
    </w:lvl>
    <w:lvl w:ilvl="8" w:tplc="942A86C2">
      <w:numFmt w:val="bullet"/>
      <w:lvlText w:val="•"/>
      <w:lvlJc w:val="left"/>
      <w:pPr>
        <w:ind w:left="7952" w:hanging="200"/>
      </w:pPr>
      <w:rPr>
        <w:rFonts w:hint="default"/>
        <w:lang w:val="pt-PT" w:eastAsia="pt-PT" w:bidi="pt-PT"/>
      </w:rPr>
    </w:lvl>
  </w:abstractNum>
  <w:num w:numId="1" w16cid:durableId="1478960585">
    <w:abstractNumId w:val="1"/>
  </w:num>
  <w:num w:numId="2" w16cid:durableId="1309824154">
    <w:abstractNumId w:val="3"/>
  </w:num>
  <w:num w:numId="3" w16cid:durableId="2008509524">
    <w:abstractNumId w:val="2"/>
  </w:num>
  <w:num w:numId="4" w16cid:durableId="1686205403">
    <w:abstractNumId w:val="0"/>
  </w:num>
  <w:num w:numId="5" w16cid:durableId="75185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91"/>
    <w:rsid w:val="000750C2"/>
    <w:rsid w:val="00164F2E"/>
    <w:rsid w:val="001E406B"/>
    <w:rsid w:val="002445F2"/>
    <w:rsid w:val="002A5080"/>
    <w:rsid w:val="004954D1"/>
    <w:rsid w:val="00514931"/>
    <w:rsid w:val="00595D92"/>
    <w:rsid w:val="005D1C2A"/>
    <w:rsid w:val="006431FB"/>
    <w:rsid w:val="00681FC0"/>
    <w:rsid w:val="00712B91"/>
    <w:rsid w:val="007E6373"/>
    <w:rsid w:val="00831017"/>
    <w:rsid w:val="00991CB5"/>
    <w:rsid w:val="009A1F7C"/>
    <w:rsid w:val="009E39EF"/>
    <w:rsid w:val="00A44670"/>
    <w:rsid w:val="00A52D7C"/>
    <w:rsid w:val="00AD3855"/>
    <w:rsid w:val="00B3184E"/>
    <w:rsid w:val="00B67F9B"/>
    <w:rsid w:val="00C139CA"/>
    <w:rsid w:val="00C22E62"/>
    <w:rsid w:val="00CB4377"/>
    <w:rsid w:val="00D3306D"/>
    <w:rsid w:val="00D547B3"/>
    <w:rsid w:val="00D62C70"/>
    <w:rsid w:val="00DA7572"/>
    <w:rsid w:val="00E30103"/>
    <w:rsid w:val="00E83C1D"/>
    <w:rsid w:val="00F9277D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CDD0A"/>
  <w15:docId w15:val="{814EDCC9-106E-41E8-843F-EE2A6F98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9A1F7C"/>
    <w:pPr>
      <w:keepNext/>
      <w:widowControl/>
      <w:autoSpaceDE/>
      <w:autoSpaceDN/>
      <w:jc w:val="center"/>
      <w:outlineLvl w:val="0"/>
    </w:pPr>
    <w:rPr>
      <w:rFonts w:ascii="Arial" w:hAnsi="Arial"/>
      <w:b/>
      <w:sz w:val="36"/>
      <w:szCs w:val="20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9A1F7C"/>
    <w:pPr>
      <w:keepNext/>
      <w:widowControl/>
      <w:autoSpaceDE/>
      <w:autoSpaceDN/>
      <w:outlineLvl w:val="1"/>
    </w:pPr>
    <w:rPr>
      <w:rFonts w:ascii="Arial" w:hAnsi="Arial"/>
      <w:b/>
      <w:szCs w:val="20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38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9" w:firstLine="340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A1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F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A1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F7C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9A1F7C"/>
    <w:rPr>
      <w:rFonts w:ascii="Arial" w:eastAsia="Times New Roman" w:hAnsi="Arial" w:cs="Times New Roman"/>
      <w:b/>
      <w:sz w:val="36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9A1F7C"/>
    <w:rPr>
      <w:rFonts w:ascii="Arial" w:eastAsia="Times New Roman" w:hAnsi="Arial" w:cs="Times New Roman"/>
      <w:b/>
      <w:szCs w:val="20"/>
      <w:lang w:val="pt-BR" w:eastAsia="pt-BR"/>
    </w:rPr>
  </w:style>
  <w:style w:type="paragraph" w:styleId="SemEspaamento">
    <w:name w:val="No Spacing"/>
    <w:uiPriority w:val="1"/>
    <w:qFormat/>
    <w:rsid w:val="009A1F7C"/>
    <w:rPr>
      <w:rFonts w:ascii="Times New Roman" w:eastAsia="Times New Roman" w:hAnsi="Times New Roman" w:cs="Times New Roman"/>
      <w:lang w:val="pt-PT" w:eastAsia="pt-PT" w:bidi="pt-PT"/>
    </w:rPr>
  </w:style>
  <w:style w:type="paragraph" w:styleId="Textoembloco">
    <w:name w:val="Block Text"/>
    <w:basedOn w:val="Normal"/>
    <w:uiPriority w:val="99"/>
    <w:unhideWhenUsed/>
    <w:rsid w:val="009A1F7C"/>
    <w:pPr>
      <w:spacing w:before="92"/>
      <w:ind w:left="3523" w:right="111"/>
      <w:jc w:val="both"/>
    </w:pPr>
    <w:rPr>
      <w:rFonts w:ascii="Arial" w:hAnsi="Arial" w:cs="Arial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D1C2A"/>
    <w:pPr>
      <w:ind w:right="5728" w:firstLine="1701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1C2A"/>
    <w:rPr>
      <w:rFonts w:ascii="Arial" w:eastAsia="Times New Roman" w:hAnsi="Arial" w:cs="Arial"/>
      <w:sz w:val="24"/>
      <w:szCs w:val="24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38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AD385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AD3855"/>
    <w:rPr>
      <w:b/>
      <w:bCs/>
    </w:rPr>
  </w:style>
  <w:style w:type="character" w:styleId="nfase">
    <w:name w:val="Emphasis"/>
    <w:basedOn w:val="Fontepargpadro"/>
    <w:uiPriority w:val="20"/>
    <w:qFormat/>
    <w:rsid w:val="00AD3855"/>
    <w:rPr>
      <w:i/>
      <w:iCs/>
    </w:rPr>
  </w:style>
  <w:style w:type="paragraph" w:customStyle="1" w:styleId="Default">
    <w:name w:val="Default"/>
    <w:rsid w:val="00DA7572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2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226"/>
    <w:rPr>
      <w:rFonts w:ascii="Tahoma" w:eastAsia="Times New Roman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39"/>
    <w:rsid w:val="002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Gisele Regina</cp:lastModifiedBy>
  <cp:revision>3</cp:revision>
  <cp:lastPrinted>2025-04-14T18:56:00Z</cp:lastPrinted>
  <dcterms:created xsi:type="dcterms:W3CDTF">2025-04-14T18:52:00Z</dcterms:created>
  <dcterms:modified xsi:type="dcterms:W3CDTF">2025-04-14T19:03:00Z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