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F5" w:rsidRDefault="008D1DF5" w:rsidP="008D1DF5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8D1DF5" w:rsidRPr="00437ADD" w:rsidRDefault="008D1DF5" w:rsidP="008D1DF5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>N.º 0</w:t>
      </w:r>
      <w:r>
        <w:rPr>
          <w:rFonts w:ascii="Algerian" w:hAnsi="Algerian"/>
          <w:sz w:val="40"/>
          <w:szCs w:val="40"/>
          <w:u w:val="single"/>
        </w:rPr>
        <w:t>5</w:t>
      </w:r>
      <w:r w:rsidR="008B1EFC">
        <w:rPr>
          <w:rFonts w:ascii="Algerian" w:hAnsi="Algerian"/>
          <w:sz w:val="40"/>
          <w:szCs w:val="40"/>
          <w:u w:val="single"/>
        </w:rPr>
        <w:t>3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>
        <w:rPr>
          <w:rFonts w:ascii="Algerian" w:hAnsi="Algerian"/>
          <w:sz w:val="40"/>
          <w:szCs w:val="40"/>
          <w:u w:val="single"/>
        </w:rPr>
        <w:t>2</w:t>
      </w:r>
    </w:p>
    <w:p w:rsidR="008D1DF5" w:rsidRDefault="008D1DF5" w:rsidP="008D1DF5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 09 de Abril de 2012</w:t>
      </w:r>
    </w:p>
    <w:p w:rsidR="00AC1110" w:rsidRPr="00C81786" w:rsidRDefault="00AC1110" w:rsidP="00AC1110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AC1110" w:rsidRPr="00C81786" w:rsidRDefault="00AC1110" w:rsidP="00AC1110">
      <w:pPr>
        <w:ind w:left="600" w:right="485"/>
        <w:jc w:val="center"/>
        <w:rPr>
          <w:b/>
          <w:sz w:val="24"/>
          <w:szCs w:val="24"/>
          <w:u w:val="single"/>
        </w:rPr>
      </w:pPr>
    </w:p>
    <w:p w:rsidR="00AC1110" w:rsidRPr="00C81786" w:rsidRDefault="00AC1110" w:rsidP="00AC1110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>Dispõe sobre exoneração de servidor em cargo de comissão, e dá outras providências.”</w:t>
      </w:r>
    </w:p>
    <w:p w:rsidR="00AC1110" w:rsidRPr="00C81786" w:rsidRDefault="00AC1110" w:rsidP="00AC1110">
      <w:pPr>
        <w:ind w:left="567" w:right="424"/>
        <w:jc w:val="both"/>
        <w:rPr>
          <w:sz w:val="24"/>
          <w:szCs w:val="24"/>
        </w:rPr>
      </w:pPr>
    </w:p>
    <w:p w:rsidR="00AC1110" w:rsidRPr="00C81786" w:rsidRDefault="00AC1110" w:rsidP="00AC1110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AC1110" w:rsidRPr="00C81786" w:rsidRDefault="00AC1110" w:rsidP="00AC1110">
      <w:pPr>
        <w:spacing w:after="120" w:line="360" w:lineRule="auto"/>
        <w:ind w:left="600" w:right="485"/>
        <w:rPr>
          <w:sz w:val="24"/>
          <w:szCs w:val="24"/>
        </w:rPr>
      </w:pPr>
    </w:p>
    <w:p w:rsidR="008D1DF5" w:rsidRPr="002E2B4F" w:rsidRDefault="008D1DF5" w:rsidP="008D1DF5">
      <w:pPr>
        <w:spacing w:line="0" w:lineRule="atLeast"/>
        <w:jc w:val="center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 xml:space="preserve">R E S O L V </w:t>
      </w:r>
      <w:proofErr w:type="gramStart"/>
      <w:r w:rsidRPr="002E2B4F">
        <w:rPr>
          <w:rFonts w:ascii="Monotype Corsiva" w:hAnsi="Monotype Corsiva"/>
          <w:b/>
          <w:sz w:val="52"/>
          <w:szCs w:val="52"/>
        </w:rPr>
        <w:t>E :</w:t>
      </w:r>
      <w:proofErr w:type="gramEnd"/>
    </w:p>
    <w:p w:rsidR="00AC1110" w:rsidRPr="00C81786" w:rsidRDefault="00AC1110" w:rsidP="00AC1110">
      <w:pPr>
        <w:spacing w:line="360" w:lineRule="auto"/>
        <w:jc w:val="both"/>
        <w:rPr>
          <w:sz w:val="24"/>
          <w:szCs w:val="24"/>
        </w:rPr>
      </w:pPr>
    </w:p>
    <w:p w:rsidR="002E7A31" w:rsidRDefault="002E7A31" w:rsidP="002E7A31">
      <w:pPr>
        <w:spacing w:after="120"/>
        <w:ind w:firstLine="708"/>
        <w:jc w:val="both"/>
        <w:rPr>
          <w:bCs/>
          <w:sz w:val="24"/>
          <w:szCs w:val="24"/>
        </w:rPr>
      </w:pPr>
      <w:r w:rsidRPr="002E7A31">
        <w:rPr>
          <w:bCs/>
          <w:sz w:val="24"/>
          <w:szCs w:val="24"/>
        </w:rPr>
        <w:t xml:space="preserve">      Art. 1º </w:t>
      </w:r>
      <w:r w:rsidR="00897C47">
        <w:rPr>
          <w:bCs/>
          <w:sz w:val="24"/>
          <w:szCs w:val="24"/>
        </w:rPr>
        <w:t>EXONER</w:t>
      </w:r>
      <w:r w:rsidRPr="002E7A31">
        <w:rPr>
          <w:bCs/>
          <w:sz w:val="24"/>
          <w:szCs w:val="24"/>
        </w:rPr>
        <w:t xml:space="preserve">AR, a Senhora </w:t>
      </w:r>
      <w:r w:rsidRPr="002E7A31">
        <w:rPr>
          <w:b/>
          <w:bCs/>
          <w:sz w:val="24"/>
          <w:szCs w:val="24"/>
        </w:rPr>
        <w:t xml:space="preserve">SANDRA REGINA </w:t>
      </w:r>
      <w:proofErr w:type="spellStart"/>
      <w:r w:rsidRPr="002E7A31">
        <w:rPr>
          <w:b/>
          <w:bCs/>
          <w:sz w:val="24"/>
          <w:szCs w:val="24"/>
        </w:rPr>
        <w:t>VOMIEIRO</w:t>
      </w:r>
      <w:proofErr w:type="spellEnd"/>
      <w:r w:rsidRPr="002E7A31">
        <w:rPr>
          <w:bCs/>
          <w:sz w:val="24"/>
          <w:szCs w:val="24"/>
        </w:rPr>
        <w:t>, brasileira, portadora da  Cédula  de  Identidade  RG  nº  25.160.611-9  SSP/SP  e  devidamente  inscrita  no  CPF  sob  o  nº</w:t>
      </w:r>
      <w:r>
        <w:rPr>
          <w:bCs/>
          <w:sz w:val="24"/>
          <w:szCs w:val="24"/>
        </w:rPr>
        <w:t xml:space="preserve"> </w:t>
      </w:r>
      <w:r w:rsidRPr="002E7A31">
        <w:rPr>
          <w:bCs/>
          <w:sz w:val="24"/>
          <w:szCs w:val="24"/>
        </w:rPr>
        <w:t xml:space="preserve">259.329.438-82, </w:t>
      </w:r>
      <w:r>
        <w:rPr>
          <w:bCs/>
          <w:sz w:val="24"/>
          <w:szCs w:val="24"/>
        </w:rPr>
        <w:t>d</w:t>
      </w:r>
      <w:r w:rsidRPr="002E7A31">
        <w:rPr>
          <w:bCs/>
          <w:sz w:val="24"/>
          <w:szCs w:val="24"/>
        </w:rPr>
        <w:t xml:space="preserve">o cargo de </w:t>
      </w:r>
      <w:r w:rsidRPr="002E7A31">
        <w:rPr>
          <w:b/>
          <w:bCs/>
          <w:sz w:val="24"/>
          <w:szCs w:val="24"/>
        </w:rPr>
        <w:t>ASSISTENTE SOCIAL</w:t>
      </w:r>
      <w:r w:rsidRPr="002E7A31">
        <w:rPr>
          <w:bCs/>
          <w:sz w:val="24"/>
          <w:szCs w:val="24"/>
        </w:rPr>
        <w:t xml:space="preserve">, de provimento em comissão, símbolo </w:t>
      </w:r>
      <w:proofErr w:type="spellStart"/>
      <w:r w:rsidRPr="002E7A31">
        <w:rPr>
          <w:bCs/>
          <w:sz w:val="24"/>
          <w:szCs w:val="24"/>
        </w:rPr>
        <w:t>CC</w:t>
      </w:r>
      <w:proofErr w:type="spellEnd"/>
      <w:r w:rsidRPr="002E7A31">
        <w:rPr>
          <w:bCs/>
          <w:sz w:val="24"/>
          <w:szCs w:val="24"/>
        </w:rPr>
        <w:t xml:space="preserve">-II, lotado na Secretaria Municipal de Ação Social, e criado através da Lei Complementar nº 010/2007. </w:t>
      </w:r>
    </w:p>
    <w:p w:rsidR="003B33E1" w:rsidRDefault="00AC1110" w:rsidP="002E7A31">
      <w:pPr>
        <w:spacing w:after="120"/>
        <w:ind w:firstLine="708"/>
        <w:jc w:val="both"/>
        <w:rPr>
          <w:rFonts w:ascii="Verdana" w:hAnsi="Verdana"/>
          <w:b/>
          <w:i/>
          <w:sz w:val="22"/>
          <w:szCs w:val="22"/>
        </w:rPr>
      </w:pPr>
      <w:r w:rsidRPr="00C81786">
        <w:rPr>
          <w:sz w:val="24"/>
          <w:szCs w:val="24"/>
        </w:rPr>
        <w:t>Art. 2º Esta portaria entra em vigor na data de sua publicação, revogando-se as disposições em contrário, em especial a portaria nº 0</w:t>
      </w:r>
      <w:r w:rsidR="003B33E1">
        <w:rPr>
          <w:sz w:val="24"/>
          <w:szCs w:val="24"/>
        </w:rPr>
        <w:t>3</w:t>
      </w:r>
      <w:r w:rsidR="002E7A31">
        <w:rPr>
          <w:sz w:val="24"/>
          <w:szCs w:val="24"/>
        </w:rPr>
        <w:t>0</w:t>
      </w:r>
      <w:r w:rsidRPr="00C81786">
        <w:rPr>
          <w:sz w:val="24"/>
          <w:szCs w:val="24"/>
        </w:rPr>
        <w:t>/2011</w:t>
      </w:r>
      <w:r w:rsidR="003B33E1">
        <w:rPr>
          <w:sz w:val="24"/>
          <w:szCs w:val="24"/>
        </w:rPr>
        <w:t xml:space="preserve"> e retroagindo os efeitos para </w:t>
      </w:r>
      <w:r w:rsidR="002E7A31">
        <w:rPr>
          <w:sz w:val="24"/>
          <w:szCs w:val="24"/>
        </w:rPr>
        <w:t>06</w:t>
      </w:r>
      <w:r w:rsidR="003B33E1">
        <w:rPr>
          <w:sz w:val="24"/>
          <w:szCs w:val="24"/>
        </w:rPr>
        <w:t xml:space="preserve"> de Fevereiro de 2012</w:t>
      </w:r>
      <w:r w:rsidRPr="00C81786">
        <w:rPr>
          <w:sz w:val="24"/>
          <w:szCs w:val="24"/>
        </w:rPr>
        <w:t>.</w:t>
      </w:r>
    </w:p>
    <w:p w:rsidR="00AC1110" w:rsidRPr="00C81786" w:rsidRDefault="00AC1110" w:rsidP="00AC1110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AC1110" w:rsidRPr="00C81786" w:rsidRDefault="00AC1110" w:rsidP="00AC1110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AC1110" w:rsidRPr="00C81786" w:rsidRDefault="00AC1110" w:rsidP="00AC1110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AC1110" w:rsidRPr="00C81786" w:rsidRDefault="00AC1110" w:rsidP="00AC1110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</w:p>
    <w:p w:rsidR="00AC1110" w:rsidRPr="00C81786" w:rsidRDefault="00AC1110" w:rsidP="00AC1110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 w:rsidR="008B1EFC"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AC1110" w:rsidRPr="00C81786" w:rsidRDefault="00AC1110" w:rsidP="00AC1110">
      <w:pPr>
        <w:spacing w:line="360" w:lineRule="auto"/>
        <w:rPr>
          <w:sz w:val="24"/>
          <w:szCs w:val="24"/>
        </w:rPr>
      </w:pPr>
    </w:p>
    <w:p w:rsidR="00AC1110" w:rsidRPr="00C81786" w:rsidRDefault="00AC1110" w:rsidP="00AC1110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AC1110" w:rsidRPr="00C81786" w:rsidRDefault="00AC1110" w:rsidP="00AC111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AC1110" w:rsidRPr="00C81786" w:rsidRDefault="00AC1110" w:rsidP="00AC1110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</w:p>
    <w:p w:rsidR="00AC1110" w:rsidRPr="00C81786" w:rsidRDefault="00AC1110" w:rsidP="00AC1110">
      <w:pPr>
        <w:jc w:val="center"/>
        <w:rPr>
          <w:rFonts w:ascii="Verdana" w:hAnsi="Verdana"/>
          <w:sz w:val="16"/>
          <w:szCs w:val="16"/>
        </w:rPr>
      </w:pP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</w:p>
    <w:p w:rsidR="00AC1110" w:rsidRPr="00C81786" w:rsidRDefault="00AC1110" w:rsidP="00AC1110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AC1110" w:rsidRPr="00C81786" w:rsidSect="008D1DF5">
      <w:headerReference w:type="default" r:id="rId7"/>
      <w:footerReference w:type="default" r:id="rId8"/>
      <w:pgSz w:w="11906" w:h="16838" w:code="9"/>
      <w:pgMar w:top="75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CD" w:rsidRDefault="00FD7BCD" w:rsidP="00CA5A77">
      <w:r>
        <w:separator/>
      </w:r>
    </w:p>
  </w:endnote>
  <w:endnote w:type="continuationSeparator" w:id="0">
    <w:p w:rsidR="00FD7BCD" w:rsidRDefault="00FD7BCD" w:rsidP="00CA5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A77" w:rsidRDefault="007533F3" w:rsidP="007533F3">
    <w:pPr>
      <w:ind w:left="708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4082415</wp:posOffset>
          </wp:positionH>
          <wp:positionV relativeFrom="paragraph">
            <wp:posOffset>-128270</wp:posOffset>
          </wp:positionV>
          <wp:extent cx="1647825" cy="828675"/>
          <wp:effectExtent l="19050" t="0" r="9525" b="0"/>
          <wp:wrapSquare wrapText="bothSides"/>
          <wp:docPr id="6" name="Imagem 1" descr="E:\nm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m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CA5A77">
      <w:rPr>
        <w:rFonts w:ascii="Verdana" w:hAnsi="Verdana"/>
      </w:rPr>
      <w:t>Rua Nunes Freire   -   Alto da Bela</w:t>
    </w:r>
    <w:proofErr w:type="gramEnd"/>
    <w:r w:rsidR="00CA5A77">
      <w:rPr>
        <w:rFonts w:ascii="Verdana" w:hAnsi="Verdana"/>
      </w:rPr>
      <w:t xml:space="preserve"> Vista, nº 12</w:t>
    </w:r>
    <w:r w:rsidR="00C4006C">
      <w:rPr>
        <w:rFonts w:ascii="Verdana" w:hAnsi="Verdana"/>
      </w:rPr>
      <w:t xml:space="preserve">         </w:t>
    </w:r>
  </w:p>
  <w:p w:rsidR="00CA5A77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>Fone (FAX)  (66) 3539-6065</w:t>
    </w:r>
  </w:p>
  <w:p w:rsidR="000548F3" w:rsidRDefault="00CA5A77" w:rsidP="007533F3">
    <w:pPr>
      <w:ind w:left="708"/>
      <w:rPr>
        <w:rFonts w:ascii="Verdana" w:hAnsi="Verdana"/>
      </w:rPr>
    </w:pPr>
    <w:r>
      <w:rPr>
        <w:rFonts w:ascii="Verdana" w:hAnsi="Verdana"/>
      </w:rPr>
      <w:t xml:space="preserve">CEP. 78.528-000   -   NOVO MUNDO </w:t>
    </w:r>
    <w:r w:rsidR="000548F3">
      <w:rPr>
        <w:rFonts w:ascii="Verdana" w:hAnsi="Verdana"/>
      </w:rPr>
      <w:t>–</w:t>
    </w:r>
    <w:r>
      <w:rPr>
        <w:rFonts w:ascii="Verdana" w:hAnsi="Verdana"/>
      </w:rPr>
      <w:t xml:space="preserve"> MT</w:t>
    </w:r>
  </w:p>
  <w:p w:rsidR="00CA5A77" w:rsidRPr="000548F3" w:rsidRDefault="00CA5A77" w:rsidP="000548F3">
    <w:pPr>
      <w:jc w:val="right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CD" w:rsidRDefault="00FD7BCD" w:rsidP="00CA5A77">
      <w:r>
        <w:separator/>
      </w:r>
    </w:p>
  </w:footnote>
  <w:footnote w:type="continuationSeparator" w:id="0">
    <w:p w:rsidR="00FD7BCD" w:rsidRDefault="00FD7BCD" w:rsidP="00CA5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F3" w:rsidRDefault="007466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9697" type="#_x0000_t75" style="position:absolute;margin-left:-53.65pt;margin-top:-18.75pt;width:87.8pt;height:98.7pt;z-index:251658240" fillcolor="yellow">
          <v:fill angle="-90" type="gradient"/>
          <v:imagedata r:id="rId1" o:title=""/>
        </v:shape>
        <o:OLEObject Type="Embed" ProgID="Word.Picture.8" ShapeID="_x0000_s29697" DrawAspect="Content" ObjectID="_1395656572" r:id="rId2"/>
      </w:pict>
    </w:r>
  </w:p>
  <w:p w:rsidR="007533F3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>
      <w:rPr>
        <w:rFonts w:ascii="Verdana" w:hAnsi="Verdana"/>
        <w:i/>
        <w:sz w:val="28"/>
        <w:szCs w:val="28"/>
      </w:rPr>
      <w:t xml:space="preserve">         PREFEITURA MUNICIPAL DE NOVO MUNDO - MT</w:t>
    </w:r>
  </w:p>
  <w:p w:rsidR="007533F3" w:rsidRPr="00ED1BEA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>
      <w:rPr>
        <w:rFonts w:ascii="Verdana" w:hAnsi="Verdana"/>
        <w:b w:val="0"/>
        <w:sz w:val="28"/>
        <w:szCs w:val="28"/>
      </w:rPr>
      <w:t xml:space="preserve">                        CNPJ: 01.614.517/0001-33</w:t>
    </w:r>
  </w:p>
  <w:p w:rsidR="007533F3" w:rsidRDefault="007533F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9698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FD7BCD"/>
    <w:rsid w:val="000548F3"/>
    <w:rsid w:val="00066BBB"/>
    <w:rsid w:val="00072A50"/>
    <w:rsid w:val="00077480"/>
    <w:rsid w:val="000C7D26"/>
    <w:rsid w:val="001A3EBB"/>
    <w:rsid w:val="00232B41"/>
    <w:rsid w:val="002E7A31"/>
    <w:rsid w:val="003577F7"/>
    <w:rsid w:val="003B33E1"/>
    <w:rsid w:val="00473C5F"/>
    <w:rsid w:val="00514964"/>
    <w:rsid w:val="00676689"/>
    <w:rsid w:val="006863BB"/>
    <w:rsid w:val="00690000"/>
    <w:rsid w:val="00696832"/>
    <w:rsid w:val="006E1724"/>
    <w:rsid w:val="006F2FCE"/>
    <w:rsid w:val="00746686"/>
    <w:rsid w:val="007533F3"/>
    <w:rsid w:val="007C3D01"/>
    <w:rsid w:val="007C6D5E"/>
    <w:rsid w:val="00834421"/>
    <w:rsid w:val="00837D53"/>
    <w:rsid w:val="00867DC3"/>
    <w:rsid w:val="00897C47"/>
    <w:rsid w:val="008B1EFC"/>
    <w:rsid w:val="008D1DF5"/>
    <w:rsid w:val="009D08CC"/>
    <w:rsid w:val="009D229E"/>
    <w:rsid w:val="009E2AAB"/>
    <w:rsid w:val="00A16A80"/>
    <w:rsid w:val="00A47E7D"/>
    <w:rsid w:val="00AC1110"/>
    <w:rsid w:val="00B26B2C"/>
    <w:rsid w:val="00B54534"/>
    <w:rsid w:val="00B91669"/>
    <w:rsid w:val="00BC2B1F"/>
    <w:rsid w:val="00BF2471"/>
    <w:rsid w:val="00C26708"/>
    <w:rsid w:val="00C4006C"/>
    <w:rsid w:val="00CA5A77"/>
    <w:rsid w:val="00D70407"/>
    <w:rsid w:val="00D860A3"/>
    <w:rsid w:val="00ED1BEA"/>
    <w:rsid w:val="00F316EE"/>
    <w:rsid w:val="00FA17A8"/>
    <w:rsid w:val="00FD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\Desktop\Papel%20Timbrado%20201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E062-C340-4C4F-B08B-68989164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2011</Template>
  <TotalTime>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PMNM</cp:lastModifiedBy>
  <cp:revision>6</cp:revision>
  <cp:lastPrinted>2011-03-18T19:16:00Z</cp:lastPrinted>
  <dcterms:created xsi:type="dcterms:W3CDTF">2012-04-09T10:46:00Z</dcterms:created>
  <dcterms:modified xsi:type="dcterms:W3CDTF">2012-04-11T17:36:00Z</dcterms:modified>
</cp:coreProperties>
</file>