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31ABECB6" w:rsidR="00E9097B" w:rsidRPr="00E9097B" w:rsidRDefault="00E9097B" w:rsidP="00E9097B">
      <w:pPr>
        <w:pStyle w:val="Ttulo"/>
        <w:rPr>
          <w:rFonts w:cs="Arial"/>
        </w:rPr>
      </w:pPr>
      <w:r w:rsidRPr="00E9097B">
        <w:rPr>
          <w:rFonts w:cs="Arial"/>
        </w:rPr>
        <w:t xml:space="preserve">DECRETO Nº </w:t>
      </w:r>
      <w:r w:rsidR="00C6181B">
        <w:rPr>
          <w:rFonts w:cs="Arial"/>
        </w:rPr>
        <w:t>091</w:t>
      </w:r>
      <w:r w:rsidRPr="00E9097B">
        <w:rPr>
          <w:rFonts w:cs="Arial"/>
        </w:rPr>
        <w:t>/</w:t>
      </w:r>
      <w:r w:rsidR="00C6181B">
        <w:rPr>
          <w:rFonts w:cs="Arial"/>
        </w:rPr>
        <w:t>2025</w:t>
      </w:r>
    </w:p>
    <w:p w14:paraId="2B46558E" w14:textId="69DA523F" w:rsidR="00E9097B" w:rsidRPr="006A6278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6A6278">
        <w:rPr>
          <w:b/>
          <w:bCs/>
          <w:color w:val="auto"/>
          <w:sz w:val="24"/>
          <w:szCs w:val="24"/>
        </w:rPr>
        <w:t xml:space="preserve">De </w:t>
      </w:r>
      <w:r w:rsidR="00C6181B">
        <w:rPr>
          <w:b/>
          <w:bCs/>
          <w:color w:val="auto"/>
          <w:sz w:val="24"/>
          <w:szCs w:val="24"/>
        </w:rPr>
        <w:t>25</w:t>
      </w:r>
      <w:r w:rsidR="00E219DC" w:rsidRPr="006A6278">
        <w:rPr>
          <w:b/>
          <w:bCs/>
          <w:color w:val="auto"/>
          <w:sz w:val="24"/>
          <w:szCs w:val="24"/>
        </w:rPr>
        <w:t xml:space="preserve"> de </w:t>
      </w:r>
      <w:r w:rsidR="00DD3478">
        <w:rPr>
          <w:b/>
          <w:bCs/>
          <w:color w:val="auto"/>
          <w:sz w:val="24"/>
          <w:szCs w:val="24"/>
        </w:rPr>
        <w:t>novembro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C6181B">
        <w:rPr>
          <w:b/>
          <w:bCs/>
          <w:color w:val="auto"/>
          <w:sz w:val="24"/>
          <w:szCs w:val="24"/>
        </w:rPr>
        <w:t>2025</w:t>
      </w:r>
      <w:r w:rsidRPr="006A6278">
        <w:rPr>
          <w:b/>
          <w:bCs/>
          <w:color w:val="auto"/>
          <w:sz w:val="24"/>
          <w:szCs w:val="24"/>
        </w:rPr>
        <w:t>.</w:t>
      </w:r>
    </w:p>
    <w:p w14:paraId="444D0127" w14:textId="77777777" w:rsidR="00E9097B" w:rsidRPr="006A6278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“Dispõe sobre Elevação de Classe/Nível de servidores efetivos, e dá outras providências</w:t>
      </w:r>
      <w:r w:rsidRPr="00E9097B">
        <w:rPr>
          <w:b/>
          <w:bCs/>
          <w:i/>
          <w:sz w:val="24"/>
          <w:szCs w:val="24"/>
        </w:rPr>
        <w:t>.”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D77C2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EA979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C67AA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13A2BBC" w14:textId="23D88F2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Pr="00E9097B">
        <w:rPr>
          <w:sz w:val="24"/>
          <w:szCs w:val="24"/>
        </w:rPr>
        <w:t xml:space="preserve">Fica concedido Progressão Funcional aos Servidores Efetivos, abaixo relacionados, por cumprimento dos requisitos dispostos no </w:t>
      </w:r>
      <w:r w:rsidR="00D76CF9">
        <w:rPr>
          <w:sz w:val="24"/>
          <w:szCs w:val="24"/>
        </w:rPr>
        <w:t xml:space="preserve">artigo 45 do </w:t>
      </w:r>
      <w:r w:rsidRPr="00E9097B">
        <w:rPr>
          <w:sz w:val="24"/>
          <w:szCs w:val="24"/>
        </w:rPr>
        <w:t>Plano de Carreira dos Profissionais da Educação Pública Básica do Município de Novo Mundo – MT – Lei Complementar n.º 022/2011:</w:t>
      </w:r>
    </w:p>
    <w:p w14:paraId="35D4DBB4" w14:textId="41FD466E" w:rsidR="00D21600" w:rsidRDefault="00D21600" w:rsidP="00C76EDA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tbl>
      <w:tblPr>
        <w:tblW w:w="983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3261"/>
        <w:gridCol w:w="1134"/>
        <w:gridCol w:w="1134"/>
        <w:gridCol w:w="914"/>
      </w:tblGrid>
      <w:tr w:rsidR="00A30EC6" w:rsidRPr="00790154" w14:paraId="128BAAEE" w14:textId="77777777" w:rsidTr="00790154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C91C6B" w14:textId="4C7A26AF" w:rsidR="00C41294" w:rsidRPr="00790154" w:rsidRDefault="00C41294" w:rsidP="006F7E6A">
            <w:pPr>
              <w:spacing w:after="0" w:line="72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509A84D" w14:textId="3A2D7FA6" w:rsidR="00C41294" w:rsidRPr="00790154" w:rsidRDefault="00C41294" w:rsidP="006F7E6A">
            <w:pPr>
              <w:spacing w:after="0" w:line="72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E0C6C6F" w14:textId="77777777" w:rsidR="00C41294" w:rsidRPr="00790154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Classe</w:t>
            </w:r>
          </w:p>
          <w:p w14:paraId="11CCB432" w14:textId="22D874A5" w:rsidR="00C41294" w:rsidRPr="00790154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Nível</w:t>
            </w:r>
          </w:p>
          <w:p w14:paraId="0E8A95B3" w14:textId="151E6AD0" w:rsidR="00C41294" w:rsidRPr="00790154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Atual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0A0A448" w14:textId="77777777" w:rsidR="00C41294" w:rsidRPr="00790154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Classe</w:t>
            </w:r>
          </w:p>
          <w:p w14:paraId="2DCB00D9" w14:textId="77777777" w:rsidR="00C41294" w:rsidRPr="00790154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Nível</w:t>
            </w:r>
          </w:p>
          <w:p w14:paraId="3E12BBCF" w14:textId="73CA0049" w:rsidR="00C41294" w:rsidRPr="00790154" w:rsidRDefault="002341C2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Novo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FBBCBF0" w14:textId="47F3D8BE" w:rsidR="00C41294" w:rsidRPr="00790154" w:rsidRDefault="00C41294" w:rsidP="006F7E6A">
            <w:pPr>
              <w:spacing w:after="0" w:line="72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Motivo</w:t>
            </w:r>
          </w:p>
        </w:tc>
      </w:tr>
      <w:tr w:rsidR="00A30EC6" w:rsidRPr="00790154" w14:paraId="57002017" w14:textId="77777777" w:rsidTr="00790154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A0E85" w14:textId="7E2AB53B" w:rsidR="00C41294" w:rsidRPr="00790154" w:rsidRDefault="00790154" w:rsidP="00641BFE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color w:val="auto"/>
                <w:sz w:val="24"/>
                <w:szCs w:val="24"/>
              </w:rPr>
              <w:t>Elisangela Machado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BBFB8" w14:textId="3943871D" w:rsidR="00C41294" w:rsidRPr="00790154" w:rsidRDefault="00790154" w:rsidP="0079015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color w:val="auto"/>
                <w:sz w:val="24"/>
                <w:szCs w:val="24"/>
              </w:rPr>
              <w:t>Professor 30 Horas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6BB74" w14:textId="4047EF26" w:rsidR="00C41294" w:rsidRPr="00790154" w:rsidRDefault="00790154" w:rsidP="0079015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C/0</w:t>
            </w:r>
            <w:r w:rsidR="00C6181B"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F21CB" w14:textId="6FBF647D" w:rsidR="00C41294" w:rsidRPr="00790154" w:rsidRDefault="00790154" w:rsidP="0079015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C/0</w:t>
            </w:r>
            <w:r w:rsidR="00C6181B">
              <w:rPr>
                <w:rFonts w:eastAsia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06B45" w14:textId="74BCD1B6" w:rsidR="00C41294" w:rsidRPr="00790154" w:rsidRDefault="00BB1F3D" w:rsidP="0079015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color w:val="auto"/>
                <w:sz w:val="24"/>
                <w:szCs w:val="24"/>
              </w:rPr>
              <w:t>Art. 45</w:t>
            </w:r>
          </w:p>
        </w:tc>
      </w:tr>
      <w:tr w:rsidR="00A30EC6" w:rsidRPr="00790154" w14:paraId="3F9D0020" w14:textId="77777777" w:rsidTr="00790154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20AA6A" w14:textId="1C13A811" w:rsidR="00BB1F3D" w:rsidRPr="00790154" w:rsidRDefault="00790154" w:rsidP="00641BFE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color w:val="auto"/>
                <w:sz w:val="24"/>
                <w:szCs w:val="24"/>
              </w:rPr>
              <w:t>Wendel Carvalho Marques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D5ACE" w14:textId="4662949B" w:rsidR="00BB1F3D" w:rsidRPr="00790154" w:rsidRDefault="00790154" w:rsidP="0079015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Professor 30 Horas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18294" w14:textId="1518C123" w:rsidR="00BB1F3D" w:rsidRPr="00790154" w:rsidRDefault="00B0690E" w:rsidP="0079015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C/0</w:t>
            </w:r>
            <w:r w:rsidR="00C6181B"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9BA91" w14:textId="4F81630F" w:rsidR="00BB1F3D" w:rsidRPr="00790154" w:rsidRDefault="00B0690E" w:rsidP="0079015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C/0</w:t>
            </w:r>
            <w:r w:rsidR="00C6181B">
              <w:rPr>
                <w:rFonts w:eastAsia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173D72" w14:textId="2DA924FC" w:rsidR="00BB1F3D" w:rsidRPr="00790154" w:rsidRDefault="00BB1F3D" w:rsidP="0079015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790154">
              <w:rPr>
                <w:rFonts w:eastAsia="Times New Roman"/>
                <w:color w:val="auto"/>
                <w:sz w:val="24"/>
                <w:szCs w:val="24"/>
              </w:rPr>
              <w:t>Art. 45</w:t>
            </w:r>
          </w:p>
        </w:tc>
      </w:tr>
    </w:tbl>
    <w:p w14:paraId="193F5124" w14:textId="77777777" w:rsidR="00790154" w:rsidRDefault="00790154" w:rsidP="007D74F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CE98D81" w14:textId="29255BCB" w:rsidR="00E9097B" w:rsidRPr="00E9097B" w:rsidRDefault="00E9097B" w:rsidP="007D74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Pr="00E9097B">
        <w:rPr>
          <w:sz w:val="24"/>
          <w:szCs w:val="24"/>
        </w:rPr>
        <w:t>Este Decreto entra em vigor na data de sua publicação, revogadas as disposições em contrário.</w:t>
      </w:r>
    </w:p>
    <w:p w14:paraId="777761D0" w14:textId="77777777" w:rsidR="00E9097B" w:rsidRPr="00E9097B" w:rsidRDefault="00E9097B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E9097B" w:rsidRDefault="00E9097B" w:rsidP="00E9097B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0CCA38CC" w14:textId="2D18961D" w:rsidR="00E9097B" w:rsidRDefault="00E9097B" w:rsidP="007D74F1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2343ADAE" w14:textId="77777777" w:rsidR="00790154" w:rsidRPr="00E9097B" w:rsidRDefault="00790154" w:rsidP="007D74F1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44F1B0D7" w14:textId="41BE4C8F" w:rsid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C6181B">
        <w:rPr>
          <w:color w:val="auto"/>
          <w:sz w:val="24"/>
          <w:szCs w:val="24"/>
        </w:rPr>
        <w:t>25</w:t>
      </w:r>
      <w:r w:rsidR="00E219DC" w:rsidRPr="006A6278">
        <w:rPr>
          <w:color w:val="auto"/>
          <w:sz w:val="24"/>
          <w:szCs w:val="24"/>
        </w:rPr>
        <w:t xml:space="preserve"> de </w:t>
      </w:r>
      <w:r w:rsidR="00790154">
        <w:rPr>
          <w:color w:val="auto"/>
          <w:sz w:val="24"/>
          <w:szCs w:val="24"/>
        </w:rPr>
        <w:t>novembro</w:t>
      </w:r>
      <w:r w:rsidRPr="006A6278">
        <w:rPr>
          <w:color w:val="auto"/>
          <w:sz w:val="24"/>
          <w:szCs w:val="24"/>
        </w:rPr>
        <w:t xml:space="preserve"> de </w:t>
      </w:r>
      <w:r w:rsidR="00C6181B">
        <w:rPr>
          <w:color w:val="auto"/>
          <w:sz w:val="24"/>
          <w:szCs w:val="24"/>
        </w:rPr>
        <w:t>2025</w:t>
      </w:r>
      <w:r w:rsidRPr="006A6278">
        <w:rPr>
          <w:color w:val="auto"/>
          <w:sz w:val="24"/>
          <w:szCs w:val="24"/>
        </w:rPr>
        <w:t>.</w:t>
      </w:r>
    </w:p>
    <w:p w14:paraId="7ED3CEA6" w14:textId="1EABA859" w:rsidR="00790154" w:rsidRDefault="00790154" w:rsidP="00E9097B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</w:p>
    <w:p w14:paraId="3A66237E" w14:textId="7B6C6559" w:rsidR="00790154" w:rsidRDefault="00790154" w:rsidP="00E9097B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</w:p>
    <w:p w14:paraId="0878F99A" w14:textId="77777777" w:rsidR="00790154" w:rsidRPr="006A6278" w:rsidRDefault="00790154" w:rsidP="00E9097B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</w:p>
    <w:p w14:paraId="2C4103A4" w14:textId="224A1900" w:rsidR="00E9097B" w:rsidRPr="006A6278" w:rsidRDefault="00E9097B" w:rsidP="00AE2354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5925D56A" w14:textId="3C8BF09A" w:rsidR="00CF12CD" w:rsidRDefault="00CF12CD" w:rsidP="00CF12CD">
      <w:pPr>
        <w:spacing w:after="0"/>
        <w:jc w:val="center"/>
        <w:rPr>
          <w:sz w:val="24"/>
          <w:szCs w:val="24"/>
        </w:rPr>
      </w:pPr>
    </w:p>
    <w:p w14:paraId="1B7919FA" w14:textId="09ED2A04" w:rsidR="00CF12CD" w:rsidRPr="00E97CEF" w:rsidRDefault="00C6181B" w:rsidP="00CF12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627E21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C6181B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25567974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606C5"/>
    <w:rsid w:val="00066666"/>
    <w:rsid w:val="000D0E22"/>
    <w:rsid w:val="00100E9A"/>
    <w:rsid w:val="001103F5"/>
    <w:rsid w:val="00141C02"/>
    <w:rsid w:val="00197A68"/>
    <w:rsid w:val="001D37A6"/>
    <w:rsid w:val="001E13E1"/>
    <w:rsid w:val="001E6CD1"/>
    <w:rsid w:val="0021504B"/>
    <w:rsid w:val="0022255D"/>
    <w:rsid w:val="002341C2"/>
    <w:rsid w:val="00293165"/>
    <w:rsid w:val="00322045"/>
    <w:rsid w:val="003C4BD4"/>
    <w:rsid w:val="003D0314"/>
    <w:rsid w:val="004413BB"/>
    <w:rsid w:val="00443E9C"/>
    <w:rsid w:val="00466F9D"/>
    <w:rsid w:val="004C161B"/>
    <w:rsid w:val="005A0720"/>
    <w:rsid w:val="005A6065"/>
    <w:rsid w:val="005C0F95"/>
    <w:rsid w:val="005D198D"/>
    <w:rsid w:val="005E17AD"/>
    <w:rsid w:val="006225A3"/>
    <w:rsid w:val="00627E21"/>
    <w:rsid w:val="00641BFE"/>
    <w:rsid w:val="0065123A"/>
    <w:rsid w:val="00667E88"/>
    <w:rsid w:val="006A3F65"/>
    <w:rsid w:val="006A6278"/>
    <w:rsid w:val="006F7E6A"/>
    <w:rsid w:val="00720D98"/>
    <w:rsid w:val="0076218F"/>
    <w:rsid w:val="00765EBF"/>
    <w:rsid w:val="00770058"/>
    <w:rsid w:val="00790154"/>
    <w:rsid w:val="007D74F1"/>
    <w:rsid w:val="00845FC7"/>
    <w:rsid w:val="008C6DF9"/>
    <w:rsid w:val="0092602B"/>
    <w:rsid w:val="00951298"/>
    <w:rsid w:val="00957A1A"/>
    <w:rsid w:val="00976CC0"/>
    <w:rsid w:val="009843A8"/>
    <w:rsid w:val="00987D5A"/>
    <w:rsid w:val="009D1DB8"/>
    <w:rsid w:val="009E2934"/>
    <w:rsid w:val="00A302AB"/>
    <w:rsid w:val="00A30EC6"/>
    <w:rsid w:val="00AE2354"/>
    <w:rsid w:val="00AE2CE8"/>
    <w:rsid w:val="00AE6B3C"/>
    <w:rsid w:val="00B0690E"/>
    <w:rsid w:val="00B36201"/>
    <w:rsid w:val="00B82F9A"/>
    <w:rsid w:val="00B84219"/>
    <w:rsid w:val="00BB1F3D"/>
    <w:rsid w:val="00BB2550"/>
    <w:rsid w:val="00BD48DE"/>
    <w:rsid w:val="00C01F9C"/>
    <w:rsid w:val="00C41294"/>
    <w:rsid w:val="00C6181B"/>
    <w:rsid w:val="00C73AC5"/>
    <w:rsid w:val="00C76EDA"/>
    <w:rsid w:val="00CB256F"/>
    <w:rsid w:val="00CF12CD"/>
    <w:rsid w:val="00D21600"/>
    <w:rsid w:val="00D5112F"/>
    <w:rsid w:val="00D6042D"/>
    <w:rsid w:val="00D65DF0"/>
    <w:rsid w:val="00D668FA"/>
    <w:rsid w:val="00D67325"/>
    <w:rsid w:val="00D76CF9"/>
    <w:rsid w:val="00D865B4"/>
    <w:rsid w:val="00DD3478"/>
    <w:rsid w:val="00E219DC"/>
    <w:rsid w:val="00E474D8"/>
    <w:rsid w:val="00E779C9"/>
    <w:rsid w:val="00E9097B"/>
    <w:rsid w:val="00ED48A5"/>
    <w:rsid w:val="00ED4AB0"/>
    <w:rsid w:val="00EE6A35"/>
    <w:rsid w:val="00F5259C"/>
    <w:rsid w:val="00F57AE4"/>
    <w:rsid w:val="00FA5269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93</cp:revision>
  <cp:lastPrinted>2022-01-24T14:57:00Z</cp:lastPrinted>
  <dcterms:created xsi:type="dcterms:W3CDTF">2022-01-24T14:48:00Z</dcterms:created>
  <dcterms:modified xsi:type="dcterms:W3CDTF">2025-11-25T13:26:00Z</dcterms:modified>
</cp:coreProperties>
</file>