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6E61E56E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</w:t>
      </w:r>
      <w:r w:rsidR="00DB2C26">
        <w:rPr>
          <w:rFonts w:cs="Arial"/>
        </w:rPr>
        <w:t>12</w:t>
      </w:r>
      <w:r w:rsidRPr="00E9097B">
        <w:rPr>
          <w:rFonts w:cs="Arial"/>
        </w:rPr>
        <w:t>/</w:t>
      </w:r>
      <w:r w:rsidR="00855701">
        <w:rPr>
          <w:rFonts w:cs="Arial"/>
        </w:rPr>
        <w:t>202</w:t>
      </w:r>
      <w:r w:rsidR="00DB2C26">
        <w:rPr>
          <w:rFonts w:cs="Arial"/>
        </w:rPr>
        <w:t>6</w:t>
      </w:r>
    </w:p>
    <w:p w14:paraId="2B46558E" w14:textId="3757763F" w:rsidR="00E9097B" w:rsidRPr="00E9097B" w:rsidRDefault="002646DE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DB2C26">
        <w:rPr>
          <w:b/>
          <w:bCs/>
          <w:sz w:val="24"/>
          <w:szCs w:val="24"/>
        </w:rPr>
        <w:t>02 DE FEVEREIRO DE 2026</w:t>
      </w:r>
      <w:r>
        <w:rPr>
          <w:b/>
          <w:bCs/>
          <w:sz w:val="24"/>
          <w:szCs w:val="24"/>
        </w:rPr>
        <w:t>.</w:t>
      </w:r>
    </w:p>
    <w:p w14:paraId="444D0127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47286FA8" w:rsidR="00E9097B" w:rsidRPr="00E9097B" w:rsidRDefault="002646DE" w:rsidP="002646D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</w:t>
      </w:r>
      <w:r w:rsidR="007A7173" w:rsidRPr="00E9097B">
        <w:rPr>
          <w:b/>
          <w:bCs/>
          <w:i/>
          <w:iCs/>
          <w:sz w:val="24"/>
          <w:szCs w:val="24"/>
        </w:rPr>
        <w:t>D</w:t>
      </w:r>
      <w:r w:rsidR="007A7173" w:rsidRPr="002646DE">
        <w:rPr>
          <w:b/>
          <w:bCs/>
          <w:i/>
          <w:sz w:val="24"/>
          <w:szCs w:val="24"/>
        </w:rPr>
        <w:t xml:space="preserve">ECRETA </w:t>
      </w:r>
      <w:r w:rsidR="007A7173" w:rsidRPr="007A7173">
        <w:rPr>
          <w:b/>
          <w:bCs/>
          <w:i/>
          <w:sz w:val="24"/>
          <w:szCs w:val="24"/>
        </w:rPr>
        <w:t>LUTO OFICIAL NO MUNICÍPIO DE NOVO MUNDO/MT PELO FALECIMENTO DO EX-PREFEITO ANTÔNIO MAFINI.</w:t>
      </w:r>
      <w:r w:rsidR="007A7173">
        <w:rPr>
          <w:b/>
          <w:bCs/>
          <w:i/>
          <w:sz w:val="24"/>
          <w:szCs w:val="24"/>
        </w:rPr>
        <w:t>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D95B43" w14:textId="55803DFD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6B47AE" w:rsidRPr="006B47AE">
        <w:rPr>
          <w:sz w:val="24"/>
          <w:szCs w:val="24"/>
        </w:rPr>
        <w:t xml:space="preserve">o falecimento do ex-Prefeito do Município de Novo Mundo/MT, Antônio Mafini, ocorrido em </w:t>
      </w:r>
      <w:r w:rsidR="006B47AE">
        <w:rPr>
          <w:sz w:val="24"/>
          <w:szCs w:val="24"/>
        </w:rPr>
        <w:t>01</w:t>
      </w:r>
      <w:r w:rsidR="006B47AE" w:rsidRPr="006B47AE">
        <w:rPr>
          <w:sz w:val="24"/>
          <w:szCs w:val="24"/>
        </w:rPr>
        <w:t xml:space="preserve"> de </w:t>
      </w:r>
      <w:r w:rsidR="006B47AE">
        <w:rPr>
          <w:sz w:val="24"/>
          <w:szCs w:val="24"/>
        </w:rPr>
        <w:t xml:space="preserve">fevereiro </w:t>
      </w:r>
      <w:r w:rsidR="006B47AE" w:rsidRPr="006B47AE">
        <w:rPr>
          <w:sz w:val="24"/>
          <w:szCs w:val="24"/>
        </w:rPr>
        <w:t>de 2026;</w:t>
      </w:r>
    </w:p>
    <w:p w14:paraId="458D27F4" w14:textId="77777777" w:rsidR="002646DE" w:rsidRPr="002646DE" w:rsidRDefault="002646DE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F0E0318" w14:textId="689C7249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6B47AE" w:rsidRPr="006B47AE">
        <w:rPr>
          <w:sz w:val="24"/>
          <w:szCs w:val="24"/>
        </w:rPr>
        <w:t>que Antônio Mafini exerceu o mandato de Prefeito Municipal de Novo Mundo/MT no período de 2016 a 2024, deixando registrada sua contribuição à história político-administrativa do Município;</w:t>
      </w:r>
    </w:p>
    <w:p w14:paraId="11245E16" w14:textId="77777777" w:rsidR="006B47AE" w:rsidRDefault="006B47A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4ADFFF" w14:textId="1CD91E86" w:rsidR="006B47AE" w:rsidRDefault="006B47A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47AE">
        <w:rPr>
          <w:b/>
          <w:bCs/>
          <w:sz w:val="24"/>
          <w:szCs w:val="24"/>
        </w:rPr>
        <w:t xml:space="preserve">CONSIDERANDO </w:t>
      </w:r>
      <w:r w:rsidRPr="006B47AE">
        <w:rPr>
          <w:sz w:val="24"/>
          <w:szCs w:val="24"/>
        </w:rPr>
        <w:t>que sua trajetória pública integra a memória institucional do Município, merecendo reconhecimento e homenagem oficial;</w:t>
      </w:r>
    </w:p>
    <w:p w14:paraId="621151D9" w14:textId="77777777" w:rsidR="002646DE" w:rsidRPr="002646DE" w:rsidRDefault="002646DE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0BA6AB6" w14:textId="3B3DCB86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6B47AE" w:rsidRPr="006B47AE">
        <w:rPr>
          <w:sz w:val="24"/>
          <w:szCs w:val="24"/>
        </w:rPr>
        <w:t>o sentimento de consternação e pesar que se manifesta em toda a comunidade novo-mundense,</w:t>
      </w: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5D4DBB4" w14:textId="52EBF93C" w:rsidR="00D21600" w:rsidRPr="006B47AE" w:rsidRDefault="00E9097B" w:rsidP="006B47A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="009C64FD" w:rsidRPr="009C64FD">
        <w:rPr>
          <w:sz w:val="24"/>
          <w:szCs w:val="24"/>
        </w:rPr>
        <w:t xml:space="preserve">Fica decretado </w:t>
      </w:r>
      <w:r w:rsidR="009C64FD" w:rsidRPr="009C64FD">
        <w:rPr>
          <w:b/>
          <w:bCs/>
          <w:sz w:val="24"/>
          <w:szCs w:val="24"/>
        </w:rPr>
        <w:t xml:space="preserve">LUTO OFICIAL </w:t>
      </w:r>
      <w:r w:rsidR="006B47AE" w:rsidRPr="006B47AE">
        <w:rPr>
          <w:b/>
          <w:bCs/>
          <w:sz w:val="24"/>
          <w:szCs w:val="24"/>
        </w:rPr>
        <w:t xml:space="preserve">pelo período de 03 </w:t>
      </w:r>
      <w:r w:rsidR="009C64FD" w:rsidRPr="009C64FD">
        <w:rPr>
          <w:b/>
          <w:bCs/>
          <w:sz w:val="24"/>
          <w:szCs w:val="24"/>
        </w:rPr>
        <w:t>(três) dias</w:t>
      </w:r>
      <w:r w:rsidR="009C64FD" w:rsidRPr="009C64FD">
        <w:rPr>
          <w:sz w:val="24"/>
          <w:szCs w:val="24"/>
        </w:rPr>
        <w:t xml:space="preserve"> no Município de Novo Mundo/MT, </w:t>
      </w:r>
      <w:r w:rsidR="006B47AE" w:rsidRPr="006B47AE">
        <w:rPr>
          <w:sz w:val="24"/>
          <w:szCs w:val="24"/>
        </w:rPr>
        <w:t xml:space="preserve">em sinal de profundo pesar pelo falecimento do ex-Prefeito </w:t>
      </w:r>
      <w:r w:rsidR="006B47AE" w:rsidRPr="006B47AE">
        <w:rPr>
          <w:b/>
          <w:bCs/>
          <w:sz w:val="24"/>
          <w:szCs w:val="24"/>
        </w:rPr>
        <w:t>ANTÔNIO MAFINI</w:t>
      </w:r>
      <w:r w:rsidR="006B47AE">
        <w:rPr>
          <w:b/>
          <w:bCs/>
          <w:sz w:val="24"/>
          <w:szCs w:val="24"/>
        </w:rPr>
        <w:t xml:space="preserve">, </w:t>
      </w:r>
      <w:r w:rsidR="006B47AE" w:rsidRPr="006B47AE">
        <w:rPr>
          <w:sz w:val="24"/>
          <w:szCs w:val="24"/>
        </w:rPr>
        <w:t>como forma de reconhecimento pelos relevantes serviços prestados à municipalidade.</w:t>
      </w:r>
    </w:p>
    <w:p w14:paraId="4B479CA1" w14:textId="77777777" w:rsidR="0002785A" w:rsidRDefault="0002785A" w:rsidP="0002785A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7715083A" w14:textId="7C29F67E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D419A0" w:rsidRPr="00D419A0">
        <w:rPr>
          <w:sz w:val="24"/>
          <w:szCs w:val="24"/>
        </w:rPr>
        <w:t>Que se dê conhecimento deste ato à família enlutada.</w:t>
      </w:r>
    </w:p>
    <w:p w14:paraId="338C2242" w14:textId="77777777" w:rsidR="00D419A0" w:rsidRDefault="00D419A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69E5F7E" w14:textId="37271AE1" w:rsidR="00897588" w:rsidRDefault="00D419A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3º.</w:t>
      </w:r>
      <w:r>
        <w:rPr>
          <w:sz w:val="24"/>
          <w:szCs w:val="24"/>
        </w:rPr>
        <w:t xml:space="preserve"> </w:t>
      </w:r>
      <w:r w:rsidR="009C64FD" w:rsidRPr="009C64FD">
        <w:rPr>
          <w:sz w:val="24"/>
          <w:szCs w:val="24"/>
        </w:rPr>
        <w:t>Durante o período de luto oficial, a bandeira do Município ficará hasteada a meio-mastro em todos os prédios públicos municipais.</w:t>
      </w:r>
    </w:p>
    <w:p w14:paraId="3C2D13E8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61A3D9" w14:textId="295AE8FB" w:rsidR="00D419A0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4º.</w:t>
      </w:r>
      <w:r>
        <w:rPr>
          <w:sz w:val="24"/>
          <w:szCs w:val="24"/>
        </w:rPr>
        <w:t xml:space="preserve"> </w:t>
      </w:r>
      <w:r w:rsidR="00FA1A2B" w:rsidRPr="00FA1A2B">
        <w:rPr>
          <w:sz w:val="24"/>
          <w:szCs w:val="24"/>
        </w:rPr>
        <w:t>Em razão do luto oficial, o funcionamento das repartições públicas municipais observará o seguinte:</w:t>
      </w:r>
    </w:p>
    <w:p w14:paraId="27843D0D" w14:textId="5BB63D26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 –</w:t>
      </w:r>
      <w:r>
        <w:rPr>
          <w:sz w:val="24"/>
          <w:szCs w:val="24"/>
        </w:rPr>
        <w:t xml:space="preserve"> </w:t>
      </w:r>
      <w:r w:rsidRPr="00FA1A2B">
        <w:rPr>
          <w:sz w:val="24"/>
          <w:szCs w:val="24"/>
        </w:rPr>
        <w:t>no dia de hoje</w:t>
      </w:r>
      <w:r>
        <w:rPr>
          <w:sz w:val="24"/>
          <w:szCs w:val="24"/>
        </w:rPr>
        <w:t xml:space="preserve"> (segunda-feira)</w:t>
      </w:r>
      <w:r w:rsidRPr="00FA1A2B">
        <w:rPr>
          <w:sz w:val="24"/>
          <w:szCs w:val="24"/>
        </w:rPr>
        <w:t>, o expediente será exclusivamente interno no período da manhã, permanecendo fechadas ao público todas as repartições públicas a partir das 12h (meio-dia);</w:t>
      </w:r>
      <w:r>
        <w:rPr>
          <w:sz w:val="24"/>
          <w:szCs w:val="24"/>
        </w:rPr>
        <w:t xml:space="preserve"> </w:t>
      </w:r>
    </w:p>
    <w:p w14:paraId="43189687" w14:textId="2188527A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FA1A2B">
        <w:rPr>
          <w:b/>
          <w:bCs/>
          <w:sz w:val="24"/>
          <w:szCs w:val="24"/>
        </w:rPr>
        <w:lastRenderedPageBreak/>
        <w:t xml:space="preserve">II </w:t>
      </w:r>
      <w:r>
        <w:rPr>
          <w:b/>
          <w:bCs/>
          <w:sz w:val="24"/>
          <w:szCs w:val="24"/>
        </w:rPr>
        <w:t>–</w:t>
      </w:r>
      <w:r w:rsidRPr="00FA1A2B">
        <w:rPr>
          <w:b/>
          <w:bCs/>
          <w:sz w:val="24"/>
          <w:szCs w:val="24"/>
        </w:rPr>
        <w:t xml:space="preserve"> </w:t>
      </w:r>
      <w:r w:rsidRPr="00FA1A2B">
        <w:rPr>
          <w:sz w:val="24"/>
          <w:szCs w:val="24"/>
        </w:rPr>
        <w:t>no dia seguinte</w:t>
      </w:r>
      <w:r>
        <w:rPr>
          <w:sz w:val="24"/>
          <w:szCs w:val="24"/>
        </w:rPr>
        <w:t xml:space="preserve"> (terça-feira)</w:t>
      </w:r>
      <w:r w:rsidRPr="00FA1A2B">
        <w:rPr>
          <w:sz w:val="24"/>
          <w:szCs w:val="24"/>
        </w:rPr>
        <w:t>, todas as repartições públicas municipais permanecerão integralmente fechadas, ressalvados os serviços essenciais;</w:t>
      </w:r>
    </w:p>
    <w:p w14:paraId="359C3C1E" w14:textId="4CF391BB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 – </w:t>
      </w:r>
      <w:r w:rsidRPr="00FA1A2B">
        <w:rPr>
          <w:sz w:val="24"/>
          <w:szCs w:val="24"/>
        </w:rPr>
        <w:t>no terceiro dia</w:t>
      </w:r>
      <w:r>
        <w:rPr>
          <w:sz w:val="24"/>
          <w:szCs w:val="24"/>
        </w:rPr>
        <w:t xml:space="preserve"> (quarta-feira)</w:t>
      </w:r>
      <w:r w:rsidRPr="00FA1A2B">
        <w:rPr>
          <w:sz w:val="24"/>
          <w:szCs w:val="24"/>
        </w:rPr>
        <w:t>, será mantido apenas o luto oficial em respeito, com funcionamento normal das repartições públicas municipais.</w:t>
      </w:r>
    </w:p>
    <w:p w14:paraId="113D2468" w14:textId="77777777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DC1B37" w14:textId="745AF7DD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A1A2B">
        <w:rPr>
          <w:b/>
          <w:bCs/>
          <w:sz w:val="24"/>
          <w:szCs w:val="24"/>
        </w:rPr>
        <w:t>Artigo 5º.</w:t>
      </w:r>
      <w:r>
        <w:rPr>
          <w:sz w:val="24"/>
          <w:szCs w:val="24"/>
        </w:rPr>
        <w:t xml:space="preserve"> </w:t>
      </w:r>
      <w:r w:rsidRPr="00FA1A2B">
        <w:rPr>
          <w:sz w:val="24"/>
          <w:szCs w:val="24"/>
        </w:rPr>
        <w:t>Os serviços públicos essenciais, cuja interrupção possa comprometer o interesse público ou a segurança da população, deverão funcionar normalmente, a critério da Administração.</w:t>
      </w:r>
    </w:p>
    <w:p w14:paraId="1D8EDF71" w14:textId="77777777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DE60503" w14:textId="238E0B74" w:rsidR="00FA1A2B" w:rsidRDefault="00FA1A2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A1A2B">
        <w:rPr>
          <w:b/>
          <w:bCs/>
          <w:sz w:val="24"/>
          <w:szCs w:val="24"/>
        </w:rPr>
        <w:t>Artigo 6º.</w:t>
      </w:r>
      <w:r>
        <w:rPr>
          <w:sz w:val="24"/>
          <w:szCs w:val="24"/>
        </w:rPr>
        <w:t xml:space="preserve"> </w:t>
      </w:r>
      <w:r w:rsidRPr="00FA1A2B">
        <w:rPr>
          <w:sz w:val="24"/>
          <w:szCs w:val="24"/>
        </w:rPr>
        <w:t>Este Decreto entra em vigor na data de sua publicação</w:t>
      </w:r>
      <w:r>
        <w:rPr>
          <w:sz w:val="24"/>
          <w:szCs w:val="24"/>
        </w:rPr>
        <w:t xml:space="preserve">/afixação. </w:t>
      </w:r>
    </w:p>
    <w:p w14:paraId="1B46947D" w14:textId="77777777" w:rsidR="00FA1A2B" w:rsidRPr="00FA1A2B" w:rsidRDefault="00FA1A2B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CE98D8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2B9EF92F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0CCA38CC" w14:textId="77777777" w:rsidR="00E9097B" w:rsidRPr="00E9097B" w:rsidRDefault="00E9097B" w:rsidP="00E9097B">
      <w:pPr>
        <w:autoSpaceDE w:val="0"/>
        <w:autoSpaceDN w:val="0"/>
        <w:adjustRightInd w:val="0"/>
        <w:spacing w:after="0" w:line="360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67104AE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6B47AE">
        <w:rPr>
          <w:sz w:val="24"/>
          <w:szCs w:val="24"/>
        </w:rPr>
        <w:t>02 de fevereiro de 2026.</w:t>
      </w:r>
    </w:p>
    <w:p w14:paraId="2C4103A4" w14:textId="224A1900" w:rsidR="00E9097B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5925D56A" w14:textId="621CD6FE" w:rsidR="00CF12CD" w:rsidRDefault="00CF12CD" w:rsidP="00CF12CD">
      <w:pPr>
        <w:spacing w:after="0"/>
        <w:jc w:val="center"/>
        <w:rPr>
          <w:sz w:val="24"/>
          <w:szCs w:val="24"/>
        </w:rPr>
      </w:pPr>
    </w:p>
    <w:p w14:paraId="1B7919FA" w14:textId="30ACABFD" w:rsidR="00CF12CD" w:rsidRPr="00E97CEF" w:rsidRDefault="00855701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FA1A2B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31528363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C3723"/>
    <w:rsid w:val="001E13E1"/>
    <w:rsid w:val="001E6CD1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4413BB"/>
    <w:rsid w:val="004C161B"/>
    <w:rsid w:val="005A0720"/>
    <w:rsid w:val="005A6065"/>
    <w:rsid w:val="005E17AD"/>
    <w:rsid w:val="006225A3"/>
    <w:rsid w:val="00627E21"/>
    <w:rsid w:val="0065123A"/>
    <w:rsid w:val="00687684"/>
    <w:rsid w:val="006A3F65"/>
    <w:rsid w:val="006B47AE"/>
    <w:rsid w:val="006F7E6A"/>
    <w:rsid w:val="00765EBF"/>
    <w:rsid w:val="00770058"/>
    <w:rsid w:val="007A7173"/>
    <w:rsid w:val="00845FC7"/>
    <w:rsid w:val="00855701"/>
    <w:rsid w:val="00897588"/>
    <w:rsid w:val="008C6DF9"/>
    <w:rsid w:val="0092602B"/>
    <w:rsid w:val="00951298"/>
    <w:rsid w:val="009843A8"/>
    <w:rsid w:val="00987D5A"/>
    <w:rsid w:val="009C64FD"/>
    <w:rsid w:val="009D1DB8"/>
    <w:rsid w:val="009E2934"/>
    <w:rsid w:val="00A302AB"/>
    <w:rsid w:val="00A30EC6"/>
    <w:rsid w:val="00A85320"/>
    <w:rsid w:val="00AE2354"/>
    <w:rsid w:val="00AE6B3C"/>
    <w:rsid w:val="00B36201"/>
    <w:rsid w:val="00B82F9A"/>
    <w:rsid w:val="00B84219"/>
    <w:rsid w:val="00BB1F3D"/>
    <w:rsid w:val="00BB2550"/>
    <w:rsid w:val="00BD48DE"/>
    <w:rsid w:val="00BE1D03"/>
    <w:rsid w:val="00C01F9C"/>
    <w:rsid w:val="00C41294"/>
    <w:rsid w:val="00C41C9F"/>
    <w:rsid w:val="00C73AC5"/>
    <w:rsid w:val="00C76EDA"/>
    <w:rsid w:val="00CF12CD"/>
    <w:rsid w:val="00D21600"/>
    <w:rsid w:val="00D419A0"/>
    <w:rsid w:val="00D5112F"/>
    <w:rsid w:val="00D6042D"/>
    <w:rsid w:val="00D65DF0"/>
    <w:rsid w:val="00D668FA"/>
    <w:rsid w:val="00D76CF9"/>
    <w:rsid w:val="00DB2C26"/>
    <w:rsid w:val="00E219DC"/>
    <w:rsid w:val="00E9097B"/>
    <w:rsid w:val="00EC43C1"/>
    <w:rsid w:val="00ED4AB0"/>
    <w:rsid w:val="00EE1D9F"/>
    <w:rsid w:val="00EE6A35"/>
    <w:rsid w:val="00EF10A8"/>
    <w:rsid w:val="00F5259C"/>
    <w:rsid w:val="00F57AE4"/>
    <w:rsid w:val="00F936B0"/>
    <w:rsid w:val="00FA1A2B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6</cp:revision>
  <cp:lastPrinted>2022-01-24T14:57:00Z</cp:lastPrinted>
  <dcterms:created xsi:type="dcterms:W3CDTF">2026-02-02T12:45:00Z</dcterms:created>
  <dcterms:modified xsi:type="dcterms:W3CDTF">2026-02-02T13:06:00Z</dcterms:modified>
</cp:coreProperties>
</file>