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exact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ORÇAMENTÁRIO</w:t>
      </w:r>
    </w:p>
    <w:p>
      <w:pPr>
        <w:spacing w:before="31"/>
        <w:ind w:left="2" w:right="14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Heading2"/>
      </w:pPr>
      <w:r>
        <w:rPr/>
        <w:t>Não</w:t>
      </w:r>
      <w:r>
        <w:rPr>
          <w:spacing w:val="1"/>
        </w:rPr>
        <w:t> </w:t>
      </w:r>
      <w:r>
        <w:rPr>
          <w:spacing w:val="-2"/>
        </w:rPr>
        <w:t>consolidado</w:t>
      </w:r>
    </w:p>
    <w:p>
      <w:pPr>
        <w:tabs>
          <w:tab w:pos="14423" w:val="left" w:leader="none"/>
        </w:tabs>
        <w:spacing w:before="32"/>
        <w:ind w:left="7240" w:right="0" w:firstLine="0"/>
        <w:jc w:val="left"/>
        <w:rPr>
          <w:rFonts w:ascii="Arial" w:hAnsi="Arial"/>
          <w:b/>
          <w:sz w:val="17"/>
        </w:rPr>
      </w:pPr>
      <w:r>
        <w:rPr>
          <w:spacing w:val="-2"/>
          <w:sz w:val="17"/>
        </w:rPr>
        <w:t>Dezembro/2025</w:t>
      </w:r>
      <w:r>
        <w:rPr>
          <w:sz w:val="17"/>
        </w:rPr>
        <w:tab/>
      </w:r>
      <w:r>
        <w:rPr>
          <w:rFonts w:ascii="Arial" w:hAnsi="Arial"/>
          <w:b/>
          <w:sz w:val="17"/>
        </w:rPr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BodyText"/>
        <w:spacing w:before="68"/>
        <w:rPr>
          <w:rFonts w:ascii="Arial"/>
          <w:b/>
          <w:sz w:val="20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1927"/>
        <w:gridCol w:w="226"/>
        <w:gridCol w:w="1927"/>
        <w:gridCol w:w="226"/>
        <w:gridCol w:w="1927"/>
        <w:gridCol w:w="226"/>
        <w:gridCol w:w="1953"/>
      </w:tblGrid>
      <w:tr>
        <w:trPr>
          <w:trHeight w:val="627" w:hRule="atLeast"/>
        </w:trPr>
        <w:tc>
          <w:tcPr>
            <w:tcW w:w="7268" w:type="dxa"/>
          </w:tcPr>
          <w:p>
            <w:pPr>
              <w:pStyle w:val="TableParagraph"/>
              <w:spacing w:before="2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RECEITAS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ORÇAMENTÁRIAS</w:t>
            </w:r>
          </w:p>
        </w:tc>
        <w:tc>
          <w:tcPr>
            <w:tcW w:w="1927" w:type="dxa"/>
          </w:tcPr>
          <w:p>
            <w:pPr>
              <w:pStyle w:val="TableParagraph"/>
              <w:spacing w:line="244" w:lineRule="auto"/>
              <w:ind w:left="474" w:right="47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Previsão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Inicial</w:t>
            </w:r>
          </w:p>
          <w:p>
            <w:pPr>
              <w:pStyle w:val="TableParagraph"/>
              <w:spacing w:before="74"/>
              <w:ind w:left="474" w:right="474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(a)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line="244" w:lineRule="auto"/>
              <w:ind w:left="808" w:right="576" w:hanging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Previsão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74"/>
              <w:ind w:left="535" w:right="30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(b)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line="244" w:lineRule="auto"/>
              <w:ind w:left="535" w:right="30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Receitas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before="74"/>
              <w:ind w:left="535" w:right="30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(c)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86"/>
              <w:ind w:left="20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167"/>
              <w:ind w:left="800"/>
              <w:rPr>
                <w:b/>
                <w:sz w:val="15"/>
              </w:rPr>
            </w:pPr>
            <w:r>
              <w:rPr>
                <w:b/>
                <w:sz w:val="15"/>
              </w:rPr>
              <w:t>(d)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(c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b)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Receitas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Correntes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(I)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70.150.000,00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1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71.582.000,00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1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81.437.946,53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2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9.855.946,53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Impostos,</w:t>
            </w:r>
            <w:r>
              <w:rPr>
                <w:rFonts w:ascii="Arial MT" w:hAnsi="Arial MT"/>
                <w:spacing w:val="8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Taxas</w:t>
            </w:r>
            <w:r>
              <w:rPr>
                <w:rFonts w:ascii="Arial MT" w:hAnsi="Arial MT"/>
                <w:spacing w:val="9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</w:t>
            </w:r>
            <w:r>
              <w:rPr>
                <w:rFonts w:ascii="Arial MT" w:hAnsi="Arial MT"/>
                <w:spacing w:val="9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Contribuições</w:t>
            </w:r>
            <w:r>
              <w:rPr>
                <w:rFonts w:ascii="Arial MT" w:hAnsi="Arial MT"/>
                <w:spacing w:val="8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9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Melhoria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5.970.000,00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23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5.970.000,00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23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8.565.633,06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24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2.595.633,06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Receita</w:t>
            </w:r>
            <w:r>
              <w:rPr>
                <w:rFonts w:ascii="Arial MT" w:hAnsi="Arial MT"/>
                <w:spacing w:val="3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3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Contribuições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635.000,00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36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635.000,00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366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487.022,85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31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-147.977,15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Receita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Patrimonial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742.000,00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36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742.000,00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239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2.987.957,01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24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2.245.957,01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Receita</w:t>
            </w:r>
            <w:r>
              <w:rPr>
                <w:rFonts w:ascii="Arial MT" w:hAnsi="Arial MT"/>
                <w:spacing w:val="4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Agropecuária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right="4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-4.000,00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Receita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Industrial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Receita</w:t>
            </w:r>
            <w:r>
              <w:rPr>
                <w:rFonts w:ascii="Arial MT" w:hAnsi="Arial MT"/>
                <w:spacing w:val="3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3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Serviços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335.000,00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36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335.000,00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67.034,15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31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-267.965,85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Transferências</w:t>
            </w:r>
            <w:r>
              <w:rPr>
                <w:rFonts w:ascii="Arial MT" w:hAnsi="Arial MT"/>
                <w:spacing w:val="19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Correntes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62.417.000,00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15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63.849.000,00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154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68.680.608,33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240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4.831.608,33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Outras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z w:val="15"/>
              </w:rPr>
              <w:t>Receitas</w:t>
            </w:r>
            <w:r>
              <w:rPr>
                <w:rFonts w:ascii="Arial MT"/>
                <w:spacing w:val="10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Correntes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47.000,00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47.000,00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366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649.691,13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36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602.691,13</w:t>
            </w:r>
          </w:p>
        </w:tc>
      </w:tr>
      <w:tr>
        <w:trPr>
          <w:trHeight w:val="226" w:hRule="atLeast"/>
        </w:trPr>
        <w:tc>
          <w:tcPr>
            <w:tcW w:w="7268" w:type="dxa"/>
          </w:tcPr>
          <w:p>
            <w:pPr>
              <w:pStyle w:val="TableParagraph"/>
              <w:spacing w:before="25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Receitas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(II)</w:t>
            </w:r>
          </w:p>
        </w:tc>
        <w:tc>
          <w:tcPr>
            <w:tcW w:w="1927" w:type="dxa"/>
          </w:tcPr>
          <w:p>
            <w:pPr>
              <w:pStyle w:val="TableParagraph"/>
              <w:spacing w:before="2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4.350.000,00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2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6.408.013,05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before="25"/>
              <w:ind w:left="12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3.926.939,75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25"/>
              <w:ind w:left="118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-2.481.073,30</w:t>
            </w:r>
          </w:p>
        </w:tc>
      </w:tr>
      <w:tr>
        <w:trPr>
          <w:trHeight w:val="198" w:hRule="atLeast"/>
        </w:trPr>
        <w:tc>
          <w:tcPr>
            <w:tcW w:w="7268" w:type="dxa"/>
          </w:tcPr>
          <w:p>
            <w:pPr>
              <w:pStyle w:val="TableParagraph"/>
              <w:spacing w:line="153" w:lineRule="exact"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Operações</w:t>
            </w:r>
            <w:r>
              <w:rPr>
                <w:rFonts w:ascii="Arial MT" w:hAnsi="Arial MT"/>
                <w:spacing w:val="8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9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Crédito</w:t>
            </w:r>
          </w:p>
        </w:tc>
        <w:tc>
          <w:tcPr>
            <w:tcW w:w="1927" w:type="dxa"/>
          </w:tcPr>
          <w:p>
            <w:pPr>
              <w:pStyle w:val="TableParagraph"/>
              <w:spacing w:line="153" w:lineRule="exact"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100.000,00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line="153" w:lineRule="exact" w:before="25"/>
              <w:ind w:left="136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100.000,00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line="153" w:lineRule="exact" w:before="25"/>
              <w:ind w:left="131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-100.000,00</w:t>
            </w:r>
          </w:p>
        </w:tc>
      </w:tr>
      <w:tr>
        <w:trPr>
          <w:trHeight w:val="254" w:hRule="atLeast"/>
        </w:trPr>
        <w:tc>
          <w:tcPr>
            <w:tcW w:w="9195" w:type="dxa"/>
            <w:gridSpan w:val="2"/>
          </w:tcPr>
          <w:p>
            <w:pPr>
              <w:pStyle w:val="TableParagraph"/>
              <w:tabs>
                <w:tab w:pos="8406" w:val="left" w:leader="none"/>
              </w:tabs>
              <w:spacing w:before="53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Alienação</w:t>
            </w:r>
            <w:r>
              <w:rPr>
                <w:rFonts w:ascii="Arial MT" w:hAnsi="Arial MT"/>
                <w:spacing w:val="3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4"/>
                <w:sz w:val="15"/>
              </w:rPr>
              <w:t> </w:t>
            </w:r>
            <w:r>
              <w:rPr>
                <w:rFonts w:ascii="Arial MT" w:hAnsi="Arial MT"/>
                <w:spacing w:val="-4"/>
                <w:sz w:val="15"/>
              </w:rPr>
              <w:t>Bens</w:t>
            </w:r>
            <w:r>
              <w:rPr>
                <w:rFonts w:ascii="Arial MT" w:hAnsi="Arial MT"/>
                <w:sz w:val="15"/>
              </w:rPr>
              <w:tab/>
            </w:r>
            <w:r>
              <w:rPr>
                <w:rFonts w:ascii="Arial MT" w:hAnsi="Arial MT"/>
                <w:spacing w:val="-2"/>
                <w:sz w:val="15"/>
              </w:rPr>
              <w:t>150.000,00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53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150.000,00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53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67.302,54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53"/>
              <w:ind w:right="4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-82.697,46</w:t>
            </w:r>
          </w:p>
        </w:tc>
      </w:tr>
      <w:tr>
        <w:trPr>
          <w:trHeight w:val="226" w:hRule="atLeast"/>
        </w:trPr>
        <w:tc>
          <w:tcPr>
            <w:tcW w:w="9195" w:type="dxa"/>
            <w:gridSpan w:val="2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Amortização</w:t>
            </w:r>
            <w:r>
              <w:rPr>
                <w:rFonts w:ascii="Arial MT" w:hAnsi="Arial MT"/>
                <w:spacing w:val="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5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Empréstimos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6" w:hRule="atLeast"/>
        </w:trPr>
        <w:tc>
          <w:tcPr>
            <w:tcW w:w="9195" w:type="dxa"/>
            <w:gridSpan w:val="2"/>
          </w:tcPr>
          <w:p>
            <w:pPr>
              <w:pStyle w:val="TableParagraph"/>
              <w:tabs>
                <w:tab w:pos="8278" w:val="left" w:leader="none"/>
              </w:tabs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Transferências</w:t>
            </w:r>
            <w:r>
              <w:rPr>
                <w:rFonts w:ascii="Arial MT" w:hAnsi="Arial MT"/>
                <w:spacing w:val="11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11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Capital</w:t>
            </w:r>
            <w:r>
              <w:rPr>
                <w:rFonts w:ascii="Arial MT" w:hAnsi="Arial MT"/>
                <w:sz w:val="15"/>
              </w:rPr>
              <w:tab/>
            </w:r>
            <w:r>
              <w:rPr>
                <w:rFonts w:ascii="Arial MT" w:hAnsi="Arial MT"/>
                <w:spacing w:val="-2"/>
                <w:sz w:val="15"/>
              </w:rPr>
              <w:t>4.100.000,00</w:t>
            </w:r>
          </w:p>
          <w:p>
            <w:pPr>
              <w:pStyle w:val="TableParagraph"/>
              <w:spacing w:before="5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Outras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z w:val="15"/>
              </w:rPr>
              <w:t>Receitas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de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Capital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6.158.013,05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3.859.637,21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-2.298.375,84</w:t>
            </w:r>
          </w:p>
        </w:tc>
      </w:tr>
      <w:tr>
        <w:trPr>
          <w:trHeight w:val="211" w:hRule="atLeast"/>
        </w:trPr>
        <w:tc>
          <w:tcPr>
            <w:tcW w:w="91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8193" w:val="left" w:leader="none"/>
              </w:tabs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SUBTOTAL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RECEITAS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(III)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(I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II)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74.500.000,00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77.990.013,05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85.364.886,28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7.374.873,23</w:t>
            </w:r>
          </w:p>
        </w:tc>
      </w:tr>
    </w:tbl>
    <w:p>
      <w:pPr>
        <w:spacing w:before="19"/>
        <w:ind w:left="96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Operações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Crédito/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Refinanciamento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4"/>
          <w:sz w:val="15"/>
        </w:rPr>
        <w:t>(IV)</w:t>
      </w:r>
    </w:p>
    <w:p>
      <w:pPr>
        <w:pStyle w:val="BodyText"/>
        <w:spacing w:line="314" w:lineRule="auto" w:before="54"/>
        <w:ind w:left="266" w:right="13246" w:hanging="86"/>
      </w:pPr>
      <w:r>
        <w:rPr/>
        <w:t>Operações de Crédito Internas </w:t>
      </w:r>
      <w:r>
        <w:rPr>
          <w:spacing w:val="-2"/>
        </w:rPr>
        <w:t>Mobiliária</w:t>
      </w:r>
    </w:p>
    <w:p>
      <w:pPr>
        <w:pStyle w:val="BodyText"/>
        <w:spacing w:before="2"/>
        <w:ind w:left="266"/>
      </w:pPr>
      <w:r>
        <w:rPr>
          <w:spacing w:val="-2"/>
        </w:rPr>
        <w:t>Contratual</w:t>
      </w:r>
    </w:p>
    <w:p>
      <w:pPr>
        <w:pStyle w:val="BodyText"/>
        <w:spacing w:line="314" w:lineRule="auto" w:before="54"/>
        <w:ind w:left="266" w:right="13246" w:hanging="86"/>
      </w:pPr>
      <w:r>
        <w:rPr/>
        <w:t>Operações de Crédito Externas </w:t>
      </w:r>
      <w:r>
        <w:rPr>
          <w:spacing w:val="-2"/>
        </w:rPr>
        <w:t>Mobiliária</w:t>
      </w:r>
    </w:p>
    <w:p>
      <w:pPr>
        <w:pStyle w:val="BodyText"/>
        <w:spacing w:before="2" w:after="39"/>
        <w:ind w:left="266"/>
      </w:pPr>
      <w:r>
        <w:rPr>
          <w:spacing w:val="-2"/>
        </w:rPr>
        <w:t>Contratual</w:t>
      </w: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1927"/>
        <w:gridCol w:w="226"/>
        <w:gridCol w:w="1927"/>
        <w:gridCol w:w="226"/>
        <w:gridCol w:w="1927"/>
        <w:gridCol w:w="226"/>
        <w:gridCol w:w="1927"/>
      </w:tblGrid>
      <w:tr>
        <w:trPr>
          <w:trHeight w:val="211" w:hRule="atLeast"/>
        </w:trPr>
        <w:tc>
          <w:tcPr>
            <w:tcW w:w="7268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SUBTOTAL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REFINANCIAMENTO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(V)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(III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IV)</w:t>
            </w: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74.500.000,00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77.990.013,05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85.364.886,28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7.374.873,23</w:t>
            </w:r>
          </w:p>
        </w:tc>
      </w:tr>
      <w:tr>
        <w:trPr>
          <w:trHeight w:val="438" w:hRule="atLeast"/>
        </w:trPr>
        <w:tc>
          <w:tcPr>
            <w:tcW w:w="7268" w:type="dxa"/>
          </w:tcPr>
          <w:p>
            <w:pPr>
              <w:pStyle w:val="TableParagraph"/>
              <w:spacing w:before="8"/>
              <w:ind w:left="50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Déficit</w:t>
            </w:r>
            <w:r>
              <w:rPr>
                <w:rFonts w:ascii="Arial MT" w:hAnsi="Arial MT"/>
                <w:spacing w:val="8"/>
                <w:sz w:val="15"/>
              </w:rPr>
              <w:t> </w:t>
            </w:r>
            <w:r>
              <w:rPr>
                <w:rFonts w:ascii="Arial MT" w:hAnsi="Arial MT"/>
                <w:spacing w:val="-4"/>
                <w:sz w:val="15"/>
              </w:rPr>
              <w:t>(VI)</w:t>
            </w:r>
          </w:p>
          <w:p>
            <w:pPr>
              <w:pStyle w:val="TableParagraph"/>
              <w:spacing w:before="54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(VII)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(V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VI)</w:t>
            </w: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74.500.000,00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77.990.013,05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85.364.886,28</w:t>
            </w: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7.374.873,23</w:t>
            </w:r>
          </w:p>
        </w:tc>
      </w:tr>
      <w:tr>
        <w:trPr>
          <w:trHeight w:val="211" w:hRule="atLeast"/>
        </w:trPr>
        <w:tc>
          <w:tcPr>
            <w:tcW w:w="7268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Saldos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Exercícios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Anteriores</w:t>
            </w: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line="314" w:lineRule="auto" w:before="2"/>
        <w:ind w:left="181" w:right="11819"/>
      </w:pPr>
      <w:r>
        <w:rPr/>
        <w:t>Recursos Arrecadados em Exercícios </w:t>
      </w:r>
      <w:r>
        <w:rPr/>
        <w:t>Anteriores Superávit Financeiro</w:t>
      </w:r>
    </w:p>
    <w:p>
      <w:pPr>
        <w:pStyle w:val="BodyText"/>
        <w:spacing w:before="2"/>
        <w:ind w:left="181"/>
      </w:pPr>
      <w:r>
        <w:rPr/>
        <w:t>Reabertura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Créditos</w:t>
      </w:r>
      <w:r>
        <w:rPr>
          <w:spacing w:val="6"/>
        </w:rPr>
        <w:t> </w:t>
      </w:r>
      <w:r>
        <w:rPr>
          <w:spacing w:val="-2"/>
        </w:rPr>
        <w:t>Adicionais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11910" w:orient="landscape"/>
          <w:pgMar w:header="560" w:footer="634" w:top="2160" w:bottom="820" w:left="566" w:right="425"/>
          <w:pgNumType w:start="1"/>
        </w:sectPr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1700"/>
        <w:gridCol w:w="112"/>
        <w:gridCol w:w="1700"/>
        <w:gridCol w:w="113"/>
        <w:gridCol w:w="1700"/>
        <w:gridCol w:w="113"/>
        <w:gridCol w:w="1700"/>
        <w:gridCol w:w="113"/>
        <w:gridCol w:w="1700"/>
        <w:gridCol w:w="169"/>
        <w:gridCol w:w="1700"/>
      </w:tblGrid>
      <w:tr>
        <w:trPr>
          <w:trHeight w:val="599" w:hRule="atLeast"/>
        </w:trPr>
        <w:tc>
          <w:tcPr>
            <w:tcW w:w="4830" w:type="dxa"/>
          </w:tcPr>
          <w:p>
            <w:pPr>
              <w:pStyle w:val="TableParagraph"/>
              <w:spacing w:before="26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1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ORÇAMENTÁRIAS</w:t>
            </w:r>
          </w:p>
        </w:tc>
        <w:tc>
          <w:tcPr>
            <w:tcW w:w="1700" w:type="dxa"/>
          </w:tcPr>
          <w:p>
            <w:pPr>
              <w:pStyle w:val="TableParagraph"/>
              <w:spacing w:line="244" w:lineRule="auto"/>
              <w:ind w:left="376" w:right="37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Dotação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Inicial</w:t>
            </w:r>
          </w:p>
          <w:p>
            <w:pPr>
              <w:pStyle w:val="TableParagraph"/>
              <w:spacing w:line="153" w:lineRule="exact" w:before="74"/>
              <w:ind w:left="376" w:right="375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(e)</w:t>
            </w:r>
          </w:p>
        </w:tc>
        <w:tc>
          <w:tcPr>
            <w:tcW w:w="1812" w:type="dxa"/>
            <w:gridSpan w:val="2"/>
          </w:tcPr>
          <w:p>
            <w:pPr>
              <w:pStyle w:val="TableParagraph"/>
              <w:spacing w:line="244" w:lineRule="auto"/>
              <w:ind w:left="582" w:right="462" w:hanging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Dotação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53" w:lineRule="exact" w:before="74"/>
              <w:ind w:left="117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(f)</w:t>
            </w:r>
          </w:p>
        </w:tc>
        <w:tc>
          <w:tcPr>
            <w:tcW w:w="1813" w:type="dxa"/>
            <w:gridSpan w:val="2"/>
          </w:tcPr>
          <w:p>
            <w:pPr>
              <w:pStyle w:val="TableParagraph"/>
              <w:spacing w:line="244" w:lineRule="auto"/>
              <w:ind w:left="490" w:right="367" w:hanging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Despesas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153" w:lineRule="exact" w:before="74"/>
              <w:ind w:left="431" w:right="310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(g)</w:t>
            </w:r>
          </w:p>
        </w:tc>
        <w:tc>
          <w:tcPr>
            <w:tcW w:w="1813" w:type="dxa"/>
            <w:gridSpan w:val="2"/>
          </w:tcPr>
          <w:p>
            <w:pPr>
              <w:pStyle w:val="TableParagraph"/>
              <w:spacing w:line="244" w:lineRule="auto"/>
              <w:ind w:left="564" w:right="438" w:hanging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Despesas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153" w:lineRule="exact" w:before="74"/>
              <w:ind w:left="431" w:right="308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(h)</w:t>
            </w:r>
          </w:p>
        </w:tc>
        <w:tc>
          <w:tcPr>
            <w:tcW w:w="1813" w:type="dxa"/>
            <w:gridSpan w:val="2"/>
          </w:tcPr>
          <w:p>
            <w:pPr>
              <w:pStyle w:val="TableParagraph"/>
              <w:spacing w:line="244" w:lineRule="auto"/>
              <w:ind w:left="431" w:right="30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Despesas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153" w:lineRule="exact" w:before="74"/>
              <w:ind w:left="431" w:right="30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(i)</w:t>
            </w:r>
          </w:p>
        </w:tc>
        <w:tc>
          <w:tcPr>
            <w:tcW w:w="1869" w:type="dxa"/>
            <w:gridSpan w:val="2"/>
          </w:tcPr>
          <w:p>
            <w:pPr>
              <w:pStyle w:val="TableParagraph"/>
              <w:spacing w:line="244" w:lineRule="auto"/>
              <w:ind w:left="725" w:hanging="17"/>
              <w:rPr>
                <w:b/>
                <w:sz w:val="15"/>
              </w:rPr>
            </w:pPr>
            <w:r>
              <w:rPr>
                <w:b/>
                <w:sz w:val="15"/>
              </w:rPr>
              <w:t>Saldo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da </w:t>
            </w:r>
            <w:r>
              <w:rPr>
                <w:b/>
                <w:spacing w:val="-2"/>
                <w:sz w:val="15"/>
              </w:rPr>
              <w:t>Dotação</w:t>
            </w:r>
          </w:p>
          <w:p>
            <w:pPr>
              <w:pStyle w:val="TableParagraph"/>
              <w:spacing w:line="153" w:lineRule="exact" w:before="74"/>
              <w:ind w:left="719"/>
              <w:rPr>
                <w:b/>
                <w:sz w:val="15"/>
              </w:rPr>
            </w:pPr>
            <w:r>
              <w:rPr>
                <w:b/>
                <w:sz w:val="15"/>
              </w:rPr>
              <w:t>(j)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(f-</w:t>
            </w:r>
            <w:r>
              <w:rPr>
                <w:b/>
                <w:spacing w:val="-5"/>
                <w:sz w:val="15"/>
              </w:rPr>
              <w:t>g)</w:t>
            </w:r>
          </w:p>
        </w:tc>
      </w:tr>
      <w:tr>
        <w:trPr>
          <w:trHeight w:val="367" w:hRule="atLeast"/>
        </w:trPr>
        <w:tc>
          <w:tcPr>
            <w:tcW w:w="4830" w:type="dxa"/>
          </w:tcPr>
          <w:p>
            <w:pPr>
              <w:pStyle w:val="TableParagraph"/>
              <w:spacing w:before="167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Correntes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(VIII)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7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61.812.000,00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67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64.986.589,12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67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63.570.847,79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67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62.428.935,30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67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62.184.425,72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67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1.415.741,33</w:t>
            </w:r>
          </w:p>
        </w:tc>
      </w:tr>
      <w:tr>
        <w:trPr>
          <w:trHeight w:val="226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Pessoal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e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Encargos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Sociais</w:t>
            </w: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33.004.000,00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33.127.883,06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32.436.393,19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32.436.393,19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32.429.266,34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691.489,87</w:t>
            </w:r>
          </w:p>
        </w:tc>
      </w:tr>
      <w:tr>
        <w:trPr>
          <w:trHeight w:val="225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Juros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Encargos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da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Dívida</w:t>
            </w: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80.000,00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9.500,00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9.499,15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9.499,15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9.499,15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4"/>
                <w:sz w:val="15"/>
              </w:rPr>
              <w:t>0,85</w:t>
            </w:r>
          </w:p>
        </w:tc>
      </w:tr>
      <w:tr>
        <w:trPr>
          <w:trHeight w:val="231" w:hRule="atLeast"/>
        </w:trPr>
        <w:tc>
          <w:tcPr>
            <w:tcW w:w="4830" w:type="dxa"/>
          </w:tcPr>
          <w:p>
            <w:pPr>
              <w:pStyle w:val="TableParagraph"/>
              <w:spacing w:before="27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Outras</w:t>
            </w:r>
            <w:r>
              <w:rPr>
                <w:rFonts w:ascii="Arial MT"/>
                <w:spacing w:val="11"/>
                <w:sz w:val="15"/>
              </w:rPr>
              <w:t> </w:t>
            </w:r>
            <w:r>
              <w:rPr>
                <w:rFonts w:ascii="Arial MT"/>
                <w:sz w:val="15"/>
              </w:rPr>
              <w:t>Despesas</w:t>
            </w:r>
            <w:r>
              <w:rPr>
                <w:rFonts w:ascii="Arial MT"/>
                <w:spacing w:val="1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Correntes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28.728.000,00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31.849.206,06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31.124.955,45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29.983.042,96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29.745.660,23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724.250,61</w:t>
            </w:r>
          </w:p>
        </w:tc>
      </w:tr>
      <w:tr>
        <w:trPr>
          <w:trHeight w:val="209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(IX)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9.488.000,00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9.203.423,93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8.740.075,71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4.988.436,13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4.988.436,13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463.348,22</w:t>
            </w:r>
          </w:p>
        </w:tc>
      </w:tr>
      <w:tr>
        <w:trPr>
          <w:trHeight w:val="226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Investimentos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9.288.000,00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9.073.793,94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7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8.610.445,72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4.858.806,14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4.858.806,14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463.348,22</w:t>
            </w:r>
          </w:p>
        </w:tc>
      </w:tr>
      <w:tr>
        <w:trPr>
          <w:trHeight w:val="455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Inversões</w:t>
            </w:r>
            <w:r>
              <w:rPr>
                <w:rFonts w:ascii="Arial MT" w:hAnsi="Arial MT"/>
                <w:spacing w:val="13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Financeiras</w:t>
            </w:r>
          </w:p>
          <w:p>
            <w:pPr>
              <w:pStyle w:val="TableParagraph"/>
              <w:spacing w:before="5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Amortização</w:t>
            </w:r>
            <w:r>
              <w:rPr>
                <w:rFonts w:ascii="Arial MT" w:hAnsi="Arial MT"/>
                <w:spacing w:val="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da</w:t>
            </w:r>
            <w:r>
              <w:rPr>
                <w:rFonts w:ascii="Arial MT" w:hAnsi="Arial MT"/>
                <w:spacing w:val="5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Dívida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20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200.000,00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129.629,99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129.629,99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129.629,99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rFonts w:ascii="Arial MT"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129.629,99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Reserva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Contingência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(X)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200.000,00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SUBTOTAL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DESPESAS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(XI)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(VII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IX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X)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71.500.000,00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74.190.013,05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72.310.923,50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67.417.371,43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67.172.861,85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1.879.089,55</w:t>
            </w:r>
          </w:p>
        </w:tc>
      </w:tr>
      <w:tr>
        <w:trPr>
          <w:trHeight w:val="181" w:hRule="atLeast"/>
        </w:trPr>
        <w:tc>
          <w:tcPr>
            <w:tcW w:w="4830" w:type="dxa"/>
          </w:tcPr>
          <w:p>
            <w:pPr>
              <w:pStyle w:val="TableParagraph"/>
              <w:spacing w:line="153" w:lineRule="exact"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Amortização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Dívida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Refinanciamento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(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XII)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line="314" w:lineRule="auto" w:before="59"/>
        <w:ind w:left="266" w:right="13246" w:hanging="86"/>
      </w:pPr>
      <w:r>
        <w:rPr/>
        <w:t>Amortização da Dívida Interna Dívida Mobiliária</w:t>
      </w:r>
    </w:p>
    <w:p>
      <w:pPr>
        <w:pStyle w:val="BodyText"/>
        <w:spacing w:before="2"/>
        <w:ind w:left="266"/>
      </w:pPr>
      <w:r>
        <w:rPr/>
        <w:t>Outras</w:t>
      </w:r>
      <w:r>
        <w:rPr>
          <w:spacing w:val="9"/>
        </w:rPr>
        <w:t> </w:t>
      </w:r>
      <w:r>
        <w:rPr>
          <w:spacing w:val="-2"/>
        </w:rPr>
        <w:t>Dívidas</w:t>
      </w:r>
    </w:p>
    <w:p>
      <w:pPr>
        <w:pStyle w:val="BodyText"/>
        <w:spacing w:line="314" w:lineRule="auto" w:before="54"/>
        <w:ind w:left="266" w:right="13246" w:hanging="86"/>
      </w:pPr>
      <w:r>
        <w:rPr/>
        <w:t>Amortização da Dívida Externa Dívida Mobiliária</w:t>
      </w:r>
    </w:p>
    <w:p>
      <w:pPr>
        <w:pStyle w:val="BodyText"/>
        <w:spacing w:before="2" w:after="39"/>
        <w:ind w:left="266"/>
      </w:pPr>
      <w:r>
        <w:rPr/>
        <w:t>Outras</w:t>
      </w:r>
      <w:r>
        <w:rPr>
          <w:spacing w:val="9"/>
        </w:rPr>
        <w:t> </w:t>
      </w:r>
      <w:r>
        <w:rPr>
          <w:spacing w:val="-2"/>
        </w:rPr>
        <w:t>Dívidas</w:t>
      </w: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1700"/>
        <w:gridCol w:w="112"/>
        <w:gridCol w:w="1700"/>
        <w:gridCol w:w="113"/>
        <w:gridCol w:w="1700"/>
        <w:gridCol w:w="113"/>
        <w:gridCol w:w="1700"/>
        <w:gridCol w:w="113"/>
        <w:gridCol w:w="1700"/>
        <w:gridCol w:w="169"/>
        <w:gridCol w:w="1700"/>
      </w:tblGrid>
      <w:tr>
        <w:trPr>
          <w:trHeight w:val="211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SUBTOTAL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REFINANCIAMENTO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(XIII)=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(XI+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XII)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71.500.000,00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74.190.013,05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72.310.923,50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67.417.371,43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67.172.861,85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1.879.089,55</w:t>
            </w:r>
          </w:p>
        </w:tc>
      </w:tr>
      <w:tr>
        <w:trPr>
          <w:trHeight w:val="207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Superávit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(</w:t>
            </w:r>
            <w:r>
              <w:rPr>
                <w:rFonts w:ascii="Arial MT" w:hAnsi="Arial MT"/>
                <w:spacing w:val="7"/>
                <w:sz w:val="15"/>
              </w:rPr>
              <w:t> </w:t>
            </w:r>
            <w:r>
              <w:rPr>
                <w:rFonts w:ascii="Arial MT" w:hAnsi="Arial MT"/>
                <w:spacing w:val="-4"/>
                <w:sz w:val="15"/>
              </w:rPr>
              <w:t>XIV)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13.053.962,78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830" w:type="dxa"/>
          </w:tcPr>
          <w:p>
            <w:pPr>
              <w:pStyle w:val="TableParagraph"/>
              <w:spacing w:before="27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(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XV)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=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(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XIII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XIV)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71.500.000,00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74.190.013,05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85.364.886,28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67.417.371,43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67.172.861,85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4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1.879.089,55</w:t>
            </w:r>
          </w:p>
        </w:tc>
      </w:tr>
      <w:tr>
        <w:trPr>
          <w:trHeight w:val="181" w:hRule="atLeast"/>
        </w:trPr>
        <w:tc>
          <w:tcPr>
            <w:tcW w:w="4830" w:type="dxa"/>
          </w:tcPr>
          <w:p>
            <w:pPr>
              <w:pStyle w:val="TableParagraph"/>
              <w:spacing w:line="153" w:lineRule="exact"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Reserva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RPPS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560" w:footer="634" w:top="2160" w:bottom="820" w:left="566" w:right="425"/>
        </w:sectPr>
      </w:pPr>
    </w:p>
    <w:p>
      <w:pPr>
        <w:pStyle w:val="Heading1"/>
        <w:spacing w:line="192" w:lineRule="exact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ORÇAMENTÁRIO</w:t>
      </w:r>
    </w:p>
    <w:p>
      <w:pPr>
        <w:spacing w:before="31"/>
        <w:ind w:left="1" w:right="140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QUADRO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EXECUÇÃO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DOS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RESTOS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PAGAR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NÃO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2"/>
          <w:sz w:val="17"/>
        </w:rPr>
        <w:t>PROCESSADOS</w:t>
      </w:r>
    </w:p>
    <w:p>
      <w:pPr>
        <w:pStyle w:val="Heading2"/>
      </w:pPr>
      <w:r>
        <w:rPr/>
        <w:t>Não</w:t>
      </w:r>
      <w:r>
        <w:rPr>
          <w:spacing w:val="1"/>
        </w:rPr>
        <w:t> </w:t>
      </w:r>
      <w:r>
        <w:rPr>
          <w:spacing w:val="-2"/>
        </w:rPr>
        <w:t>consolidado</w:t>
      </w:r>
    </w:p>
    <w:p>
      <w:pPr>
        <w:tabs>
          <w:tab w:pos="14423" w:val="left" w:leader="none"/>
        </w:tabs>
        <w:spacing w:before="32"/>
        <w:ind w:left="7240" w:right="0" w:firstLine="0"/>
        <w:jc w:val="left"/>
        <w:rPr>
          <w:rFonts w:ascii="Arial" w:hAnsi="Arial"/>
          <w:b/>
          <w:sz w:val="17"/>
        </w:rPr>
      </w:pPr>
      <w:r>
        <w:rPr>
          <w:spacing w:val="-2"/>
          <w:sz w:val="17"/>
        </w:rPr>
        <w:t>Dezembro/2025</w:t>
      </w:r>
      <w:r>
        <w:rPr>
          <w:sz w:val="17"/>
        </w:rPr>
        <w:tab/>
      </w:r>
      <w:r>
        <w:rPr>
          <w:rFonts w:ascii="Arial" w:hAnsi="Arial"/>
          <w:b/>
          <w:sz w:val="17"/>
        </w:rPr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BodyText"/>
        <w:spacing w:before="5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60" w:footer="634" w:top="2160" w:bottom="820" w:left="566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1"/>
        <w:rPr>
          <w:rFonts w:ascii="Arial"/>
          <w:b/>
        </w:rPr>
      </w:pPr>
    </w:p>
    <w:p>
      <w:pPr>
        <w:spacing w:line="170" w:lineRule="atLeast" w:before="0"/>
        <w:ind w:left="5344" w:right="0" w:hanging="141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Em</w:t>
      </w:r>
      <w:r>
        <w:rPr>
          <w:rFonts w:ascii="Arial" w:hAnsi="Arial"/>
          <w:b/>
          <w:spacing w:val="-11"/>
          <w:sz w:val="15"/>
        </w:rPr>
        <w:t> </w:t>
      </w:r>
      <w:r>
        <w:rPr>
          <w:rFonts w:ascii="Arial" w:hAnsi="Arial"/>
          <w:b/>
          <w:sz w:val="15"/>
        </w:rPr>
        <w:t>Exercícios </w:t>
      </w:r>
      <w:r>
        <w:rPr>
          <w:rFonts w:ascii="Arial" w:hAnsi="Arial"/>
          <w:b/>
          <w:spacing w:val="-2"/>
          <w:sz w:val="15"/>
        </w:rPr>
        <w:t>Anteriores</w:t>
      </w:r>
    </w:p>
    <w:p>
      <w:pPr>
        <w:spacing w:before="98"/>
        <w:ind w:left="24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Inscritos</w:t>
      </w:r>
    </w:p>
    <w:p>
      <w:pPr>
        <w:spacing w:line="240" w:lineRule="auto" w:before="149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244" w:lineRule="auto" w:before="1"/>
        <w:ind w:left="63" w:right="0" w:firstLine="148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3456051</wp:posOffset>
                </wp:positionH>
                <wp:positionV relativeFrom="paragraph">
                  <wp:posOffset>-5550</wp:posOffset>
                </wp:positionV>
                <wp:extent cx="223202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 h="0">
                              <a:moveTo>
                                <a:pt x="0" y="0"/>
                              </a:moveTo>
                              <a:lnTo>
                                <a:pt x="2231898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2.130005pt,-.437069pt" to="447.870005pt,-.437069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5"/>
        </w:rPr>
        <w:t>Em 31 de Dezembro</w:t>
      </w:r>
      <w:r>
        <w:rPr>
          <w:rFonts w:ascii="Arial"/>
          <w:b/>
          <w:spacing w:val="-11"/>
          <w:sz w:val="15"/>
        </w:rPr>
        <w:t> </w:t>
      </w:r>
      <w:r>
        <w:rPr>
          <w:rFonts w:ascii="Arial"/>
          <w:b/>
          <w:sz w:val="15"/>
        </w:rPr>
        <w:t>do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153"/>
        <w:rPr>
          <w:rFonts w:ascii="Arial"/>
          <w:b/>
        </w:rPr>
      </w:pPr>
    </w:p>
    <w:p>
      <w:pPr>
        <w:tabs>
          <w:tab w:pos="2874" w:val="left" w:leader="none"/>
          <w:tab w:pos="4489" w:val="left" w:leader="none"/>
          <w:tab w:pos="6283" w:val="left" w:leader="none"/>
        </w:tabs>
        <w:spacing w:before="0"/>
        <w:ind w:left="88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Liquidados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2"/>
          <w:sz w:val="15"/>
        </w:rPr>
        <w:t>Pagos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2"/>
          <w:sz w:val="15"/>
        </w:rPr>
        <w:t>Cancelados</w:t>
      </w:r>
      <w:r>
        <w:rPr>
          <w:rFonts w:ascii="Arial"/>
          <w:b/>
          <w:sz w:val="15"/>
        </w:rPr>
        <w:tab/>
        <w:t>Saldo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pacing w:val="-2"/>
          <w:sz w:val="15"/>
        </w:rPr>
        <w:t>Pagar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634" w:top="2160" w:bottom="820" w:left="566" w:right="425"/>
          <w:cols w:num="4" w:equalWidth="0">
            <w:col w:w="6251" w:space="40"/>
            <w:col w:w="663" w:space="39"/>
            <w:col w:w="1033" w:space="39"/>
            <w:col w:w="7784"/>
          </w:cols>
        </w:sectPr>
      </w:pPr>
    </w:p>
    <w:p>
      <w:pPr>
        <w:spacing w:line="126" w:lineRule="exact" w:before="0"/>
        <w:ind w:left="688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Exercício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Anterior</w:t>
      </w:r>
    </w:p>
    <w:p>
      <w:pPr>
        <w:tabs>
          <w:tab w:pos="7443" w:val="left" w:leader="none"/>
        </w:tabs>
        <w:spacing w:before="48"/>
        <w:ind w:left="563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5"/>
          <w:sz w:val="15"/>
        </w:rPr>
        <w:t>(a)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(b)</w:t>
      </w:r>
    </w:p>
    <w:p>
      <w:pPr>
        <w:spacing w:line="240" w:lineRule="auto" w:before="2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tabs>
          <w:tab w:pos="2832" w:val="left" w:leader="none"/>
          <w:tab w:pos="4650" w:val="left" w:leader="none"/>
          <w:tab w:pos="6125" w:val="left" w:leader="none"/>
        </w:tabs>
        <w:spacing w:before="0"/>
        <w:ind w:left="102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5"/>
          <w:sz w:val="15"/>
        </w:rPr>
        <w:t>(c)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(d)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(e)</w:t>
      </w:r>
      <w:r>
        <w:rPr>
          <w:rFonts w:ascii="Arial"/>
          <w:b/>
          <w:sz w:val="15"/>
        </w:rPr>
        <w:tab/>
        <w:t>(f)</w:t>
      </w:r>
      <w:r>
        <w:rPr>
          <w:rFonts w:ascii="Arial"/>
          <w:b/>
          <w:spacing w:val="7"/>
          <w:sz w:val="15"/>
        </w:rPr>
        <w:t> </w:t>
      </w:r>
      <w:r>
        <w:rPr>
          <w:rFonts w:ascii="Arial"/>
          <w:b/>
          <w:sz w:val="15"/>
        </w:rPr>
        <w:t>=</w:t>
      </w:r>
      <w:r>
        <w:rPr>
          <w:rFonts w:ascii="Arial"/>
          <w:b/>
          <w:spacing w:val="7"/>
          <w:sz w:val="15"/>
        </w:rPr>
        <w:t> </w:t>
      </w:r>
      <w:r>
        <w:rPr>
          <w:rFonts w:ascii="Arial"/>
          <w:b/>
          <w:sz w:val="15"/>
        </w:rPr>
        <w:t>(a+b-d-</w:t>
      </w:r>
      <w:r>
        <w:rPr>
          <w:rFonts w:ascii="Arial"/>
          <w:b/>
          <w:spacing w:val="-5"/>
          <w:sz w:val="15"/>
        </w:rPr>
        <w:t>e)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634" w:top="2160" w:bottom="820" w:left="566" w:right="425"/>
          <w:cols w:num="2" w:equalWidth="0">
            <w:col w:w="8200" w:space="40"/>
            <w:col w:w="7609"/>
          </w:cols>
        </w:sectPr>
      </w:pPr>
    </w:p>
    <w:p>
      <w:pPr>
        <w:pStyle w:val="BodyText"/>
        <w:spacing w:before="8" w:after="1"/>
        <w:rPr>
          <w:rFonts w:ascii="Arial"/>
          <w:b/>
          <w:sz w:val="14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  <w:gridCol w:w="1700"/>
        <w:gridCol w:w="112"/>
        <w:gridCol w:w="1700"/>
        <w:gridCol w:w="113"/>
        <w:gridCol w:w="1700"/>
        <w:gridCol w:w="113"/>
        <w:gridCol w:w="1700"/>
        <w:gridCol w:w="113"/>
        <w:gridCol w:w="1700"/>
        <w:gridCol w:w="169"/>
        <w:gridCol w:w="1700"/>
      </w:tblGrid>
      <w:tr>
        <w:trPr>
          <w:trHeight w:val="198" w:hRule="atLeast"/>
        </w:trPr>
        <w:tc>
          <w:tcPr>
            <w:tcW w:w="483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Correntes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170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301.382,79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170" w:lineRule="exact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301.061,35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170" w:lineRule="exact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301.061,35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170" w:lineRule="exact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321,44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Pessoal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e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Encargos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Sociais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Juros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Encargos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da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Dívida</w:t>
            </w:r>
          </w:p>
          <w:p>
            <w:pPr>
              <w:pStyle w:val="TableParagraph"/>
              <w:spacing w:before="5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Outras</w:t>
            </w:r>
            <w:r>
              <w:rPr>
                <w:rFonts w:ascii="Arial MT"/>
                <w:spacing w:val="11"/>
                <w:sz w:val="15"/>
              </w:rPr>
              <w:t> </w:t>
            </w:r>
            <w:r>
              <w:rPr>
                <w:rFonts w:ascii="Arial MT"/>
                <w:sz w:val="15"/>
              </w:rPr>
              <w:t>Despesas</w:t>
            </w:r>
            <w:r>
              <w:rPr>
                <w:rFonts w:ascii="Arial MT"/>
                <w:spacing w:val="1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Correntes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b/>
                <w:sz w:val="15"/>
              </w:rPr>
            </w:pPr>
          </w:p>
          <w:p>
            <w:pPr>
              <w:pStyle w:val="TableParagraph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301.382,79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b/>
                <w:sz w:val="15"/>
              </w:rPr>
            </w:pPr>
          </w:p>
          <w:p>
            <w:pPr>
              <w:pStyle w:val="TableParagraph"/>
              <w:ind w:right="16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301.061,35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b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301.061,35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6"/>
              <w:rPr>
                <w:b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321,44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4.368.563,25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3.963.412,47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3.963.412,47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74.591,86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330.558,92</w:t>
            </w:r>
          </w:p>
        </w:tc>
      </w:tr>
      <w:tr>
        <w:trPr>
          <w:trHeight w:val="226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Investimentos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8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4.368.563,25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7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3.963.412,47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5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3.963.412,47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4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74.591,86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25"/>
              <w:ind w:right="12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330.558,92</w:t>
            </w:r>
          </w:p>
        </w:tc>
      </w:tr>
      <w:tr>
        <w:trPr>
          <w:trHeight w:val="226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Inversões</w:t>
            </w:r>
            <w:r>
              <w:rPr>
                <w:rFonts w:ascii="Arial MT" w:hAnsi="Arial MT"/>
                <w:spacing w:val="13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Financeiras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3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Amortização</w:t>
            </w:r>
            <w:r>
              <w:rPr>
                <w:rFonts w:ascii="Arial MT" w:hAnsi="Arial MT"/>
                <w:spacing w:val="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Da</w:t>
            </w:r>
            <w:r>
              <w:rPr>
                <w:rFonts w:ascii="Arial MT" w:hAnsi="Arial MT"/>
                <w:spacing w:val="5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Dívida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483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4.669.946,04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4.264.473,82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4.264.473,82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74.913,30</w:t>
            </w:r>
          </w:p>
        </w:tc>
        <w:tc>
          <w:tcPr>
            <w:tcW w:w="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330.558,92</w:t>
            </w:r>
          </w:p>
        </w:tc>
      </w:tr>
    </w:tbl>
    <w:p>
      <w:pPr>
        <w:pStyle w:val="TableParagraph"/>
        <w:spacing w:after="0"/>
        <w:jc w:val="right"/>
        <w:rPr>
          <w:b/>
          <w:sz w:val="15"/>
        </w:rPr>
        <w:sectPr>
          <w:type w:val="continuous"/>
          <w:pgSz w:w="16840" w:h="11910" w:orient="landscape"/>
          <w:pgMar w:header="560" w:footer="634" w:top="2160" w:bottom="820" w:left="566" w:right="425"/>
        </w:sectPr>
      </w:pPr>
    </w:p>
    <w:p>
      <w:pPr>
        <w:spacing w:before="73" w:after="29"/>
        <w:ind w:left="116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NOTA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pacing w:val="-2"/>
          <w:sz w:val="15"/>
        </w:rPr>
        <w:t>EXPLICATIVA</w:t>
      </w:r>
    </w:p>
    <w:p>
      <w:pPr>
        <w:pStyle w:val="BodyText"/>
        <w:ind w:left="-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980930" cy="1017269"/>
                <wp:effectExtent l="9525" t="0" r="0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980930" cy="1017269"/>
                          <a:chExt cx="9980930" cy="101726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381" y="4381"/>
                            <a:ext cx="9972040" cy="100838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41" w:right="23" w:firstLine="0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Prefeitura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Novo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Mundo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MT</w:t>
                              </w:r>
                            </w:p>
                            <w:p>
                              <w:pPr>
                                <w:spacing w:before="33"/>
                                <w:ind w:left="1541" w:right="16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Nunes Freire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Alto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Bela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Vista</w:t>
                              </w:r>
                            </w:p>
                            <w:p>
                              <w:pPr>
                                <w:spacing w:before="4"/>
                                <w:ind w:left="1541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78528-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before="23"/>
                                <w:ind w:left="154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01.614.517/0001-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5.9pt;height:80.1pt;mso-position-horizontal-relative:char;mso-position-vertical-relative:line" id="docshapegroup11" coordorigin="0,0" coordsize="15718,1602">
                <v:shape style="position:absolute;left:120;top:127;width:1469;height:1354" type="#_x0000_t75" id="docshape12" stroked="false">
                  <v:imagedata r:id="rId9" o:title=""/>
                </v:shape>
                <v:shape style="position:absolute;left:6;top:6;width:15704;height:1588" type="#_x0000_t202" id="docshape13" filled="false" stroked="true" strokeweight=".69pt" strokecolor="#000000">
                  <v:textbox inset="0,0,0,0">
                    <w:txbxContent>
                      <w:p>
                        <w:pPr>
                          <w:spacing w:before="99"/>
                          <w:ind w:left="1541" w:right="23" w:firstLine="0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Prefeitura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Novo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Mundo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MT</w:t>
                        </w:r>
                      </w:p>
                      <w:p>
                        <w:pPr>
                          <w:spacing w:before="33"/>
                          <w:ind w:left="1541" w:right="16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Rua</w:t>
                        </w:r>
                        <w:r>
                          <w:rPr>
                            <w:color w:val="21212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Nunes Freire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–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Alto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Bela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Vista</w:t>
                        </w:r>
                      </w:p>
                      <w:p>
                        <w:pPr>
                          <w:spacing w:before="4"/>
                          <w:ind w:left="1541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CEP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78528-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000</w:t>
                        </w:r>
                      </w:p>
                      <w:p>
                        <w:pPr>
                          <w:spacing w:before="23"/>
                          <w:ind w:left="1541" w:right="0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CNPJ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01.614.517/0001-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</w:pPr>
      <w:r>
        <w:rPr/>
        <w:t>BALANÇO</w:t>
      </w:r>
      <w:r>
        <w:rPr>
          <w:spacing w:val="2"/>
        </w:rPr>
        <w:t> </w:t>
      </w:r>
      <w:r>
        <w:rPr>
          <w:spacing w:val="-2"/>
        </w:rPr>
        <w:t>ORÇAMENTÁRIO</w:t>
      </w:r>
    </w:p>
    <w:p>
      <w:pPr>
        <w:spacing w:before="20"/>
        <w:ind w:left="1" w:right="140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QUADRO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EXECUÇÃO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DOS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RESTOS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PAGAR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2"/>
          <w:sz w:val="17"/>
        </w:rPr>
        <w:t>PROCESSADOS</w:t>
      </w:r>
    </w:p>
    <w:p>
      <w:pPr>
        <w:pStyle w:val="Heading2"/>
      </w:pPr>
      <w:r>
        <w:rPr/>
        <w:t>Não</w:t>
      </w:r>
      <w:r>
        <w:rPr>
          <w:spacing w:val="1"/>
        </w:rPr>
        <w:t> </w:t>
      </w:r>
      <w:r>
        <w:rPr>
          <w:spacing w:val="-2"/>
        </w:rPr>
        <w:t>consolidado</w:t>
      </w:r>
    </w:p>
    <w:p>
      <w:pPr>
        <w:tabs>
          <w:tab w:pos="14423" w:val="left" w:leader="none"/>
        </w:tabs>
        <w:spacing w:before="31"/>
        <w:ind w:left="7240" w:right="0" w:firstLine="0"/>
        <w:jc w:val="left"/>
        <w:rPr>
          <w:rFonts w:ascii="Arial" w:hAnsi="Arial"/>
          <w:b/>
          <w:sz w:val="17"/>
        </w:rPr>
      </w:pPr>
      <w:r>
        <w:rPr>
          <w:spacing w:val="-2"/>
          <w:sz w:val="17"/>
        </w:rPr>
        <w:t>Dezembro/2025</w:t>
      </w:r>
      <w:r>
        <w:rPr>
          <w:sz w:val="17"/>
        </w:rPr>
        <w:tab/>
      </w:r>
      <w:r>
        <w:rPr>
          <w:rFonts w:ascii="Arial" w:hAnsi="Arial"/>
          <w:b/>
          <w:sz w:val="17"/>
        </w:rPr>
        <w:t>Exercício: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4"/>
          <w:sz w:val="17"/>
        </w:rPr>
        <w:t>2025</w:t>
      </w:r>
    </w:p>
    <w:p>
      <w:pPr>
        <w:pStyle w:val="BodyText"/>
        <w:spacing w:before="5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0" w:footer="634" w:top="280" w:bottom="820" w:left="566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6"/>
        <w:rPr>
          <w:rFonts w:ascii="Arial"/>
          <w:b/>
        </w:rPr>
      </w:pPr>
    </w:p>
    <w:p>
      <w:pPr>
        <w:spacing w:line="244" w:lineRule="auto" w:before="0"/>
        <w:ind w:left="5684" w:right="0" w:hanging="141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Em</w:t>
      </w:r>
      <w:r>
        <w:rPr>
          <w:rFonts w:ascii="Arial" w:hAnsi="Arial"/>
          <w:b/>
          <w:spacing w:val="-11"/>
          <w:sz w:val="15"/>
        </w:rPr>
        <w:t> </w:t>
      </w:r>
      <w:r>
        <w:rPr>
          <w:rFonts w:ascii="Arial" w:hAnsi="Arial"/>
          <w:b/>
          <w:sz w:val="15"/>
        </w:rPr>
        <w:t>Exercícios </w:t>
      </w:r>
      <w:r>
        <w:rPr>
          <w:rFonts w:ascii="Arial" w:hAnsi="Arial"/>
          <w:b/>
          <w:spacing w:val="-2"/>
          <w:sz w:val="15"/>
        </w:rPr>
        <w:t>Anteriores</w:t>
      </w:r>
    </w:p>
    <w:p>
      <w:pPr>
        <w:spacing w:before="98"/>
        <w:ind w:left="194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Inscritos</w:t>
      </w:r>
    </w:p>
    <w:p>
      <w:pPr>
        <w:spacing w:line="240" w:lineRule="auto" w:before="15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244" w:lineRule="auto" w:before="0"/>
        <w:ind w:left="59" w:right="0" w:firstLine="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3564001</wp:posOffset>
                </wp:positionH>
                <wp:positionV relativeFrom="paragraph">
                  <wp:posOffset>-5841</wp:posOffset>
                </wp:positionV>
                <wp:extent cx="266446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0">
                              <a:moveTo>
                                <a:pt x="0" y="0"/>
                              </a:moveTo>
                              <a:lnTo>
                                <a:pt x="266395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80.630005pt,-.459971pt" to="490.390005pt,-.459971pt" stroked="true" strokeweight=".6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5"/>
        </w:rPr>
        <w:t>Em 31 de Dezembro do Exercício</w:t>
      </w:r>
      <w:r>
        <w:rPr>
          <w:rFonts w:ascii="Arial" w:hAnsi="Arial"/>
          <w:b/>
          <w:spacing w:val="-11"/>
          <w:sz w:val="15"/>
        </w:rPr>
        <w:t> </w:t>
      </w:r>
      <w:r>
        <w:rPr>
          <w:rFonts w:ascii="Arial" w:hAnsi="Arial"/>
          <w:b/>
          <w:sz w:val="15"/>
        </w:rPr>
        <w:t>Anterior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154"/>
        <w:rPr>
          <w:rFonts w:ascii="Arial"/>
          <w:b/>
        </w:rPr>
      </w:pPr>
    </w:p>
    <w:p>
      <w:pPr>
        <w:tabs>
          <w:tab w:pos="3180" w:val="left" w:leader="none"/>
          <w:tab w:pos="5258" w:val="left" w:leader="none"/>
        </w:tabs>
        <w:spacing w:before="0"/>
        <w:ind w:left="1226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Pagos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2"/>
          <w:sz w:val="15"/>
        </w:rPr>
        <w:t>Cancelados</w:t>
      </w:r>
      <w:r>
        <w:rPr>
          <w:rFonts w:ascii="Arial"/>
          <w:b/>
          <w:sz w:val="15"/>
        </w:rPr>
        <w:tab/>
        <w:t>Saldo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pacing w:val="-2"/>
          <w:sz w:val="15"/>
        </w:rPr>
        <w:t>Pagar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0" w:footer="634" w:top="2160" w:bottom="820" w:left="566" w:right="425"/>
          <w:cols w:num="4" w:equalWidth="0">
            <w:col w:w="6591" w:space="40"/>
            <w:col w:w="833" w:space="39"/>
            <w:col w:w="1377" w:space="40"/>
            <w:col w:w="6929"/>
          </w:cols>
        </w:sectPr>
      </w:pPr>
    </w:p>
    <w:p>
      <w:pPr>
        <w:tabs>
          <w:tab w:pos="8123" w:val="left" w:leader="none"/>
          <w:tab w:pos="10282" w:val="left" w:leader="none"/>
          <w:tab w:pos="12432" w:val="left" w:leader="none"/>
          <w:tab w:pos="14178" w:val="left" w:leader="none"/>
        </w:tabs>
        <w:spacing w:before="45"/>
        <w:ind w:left="597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5"/>
          <w:sz w:val="15"/>
        </w:rPr>
        <w:t>(a)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(b)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(c)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5"/>
          <w:sz w:val="15"/>
        </w:rPr>
        <w:t>(d)</w:t>
      </w:r>
      <w:r>
        <w:rPr>
          <w:rFonts w:ascii="Arial"/>
          <w:b/>
          <w:sz w:val="15"/>
        </w:rPr>
        <w:tab/>
        <w:t>(e)</w:t>
      </w:r>
      <w:r>
        <w:rPr>
          <w:rFonts w:ascii="Arial"/>
          <w:b/>
          <w:spacing w:val="7"/>
          <w:sz w:val="15"/>
        </w:rPr>
        <w:t> </w:t>
      </w:r>
      <w:r>
        <w:rPr>
          <w:rFonts w:ascii="Arial"/>
          <w:b/>
          <w:sz w:val="15"/>
        </w:rPr>
        <w:t>=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b/>
          <w:sz w:val="15"/>
        </w:rPr>
        <w:t>(a+b-c-</w:t>
      </w:r>
      <w:r>
        <w:rPr>
          <w:rFonts w:ascii="Arial"/>
          <w:b/>
          <w:spacing w:val="-5"/>
          <w:sz w:val="15"/>
        </w:rPr>
        <w:t>d)</w:t>
      </w: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041"/>
        <w:gridCol w:w="113"/>
        <w:gridCol w:w="2040"/>
        <w:gridCol w:w="113"/>
        <w:gridCol w:w="2041"/>
        <w:gridCol w:w="113"/>
        <w:gridCol w:w="2041"/>
        <w:gridCol w:w="113"/>
        <w:gridCol w:w="2040"/>
      </w:tblGrid>
      <w:tr>
        <w:trPr>
          <w:trHeight w:val="191" w:hRule="atLeast"/>
        </w:trPr>
        <w:tc>
          <w:tcPr>
            <w:tcW w:w="500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Correntes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line="170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126.270,27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line="170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125.932,77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line="170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337,50</w:t>
            </w:r>
          </w:p>
        </w:tc>
        <w:tc>
          <w:tcPr>
            <w:tcW w:w="2153" w:type="dxa"/>
            <w:gridSpan w:val="2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5000" w:type="dxa"/>
          </w:tcPr>
          <w:p>
            <w:pPr>
              <w:pStyle w:val="TableParagraph"/>
              <w:spacing w:before="18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Pessoal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e</w:t>
            </w:r>
            <w:r>
              <w:rPr>
                <w:rFonts w:ascii="Arial MT"/>
                <w:spacing w:val="6"/>
                <w:sz w:val="15"/>
              </w:rPr>
              <w:t> </w:t>
            </w:r>
            <w:r>
              <w:rPr>
                <w:rFonts w:ascii="Arial MT"/>
                <w:sz w:val="15"/>
              </w:rPr>
              <w:t>Encargos</w:t>
            </w:r>
            <w:r>
              <w:rPr>
                <w:rFonts w:ascii="Arial MT"/>
                <w:spacing w:val="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Sociais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5000" w:type="dxa"/>
          </w:tcPr>
          <w:p>
            <w:pPr>
              <w:pStyle w:val="TableParagraph"/>
              <w:spacing w:before="18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Juros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Encargos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da</w:t>
            </w:r>
            <w:r>
              <w:rPr>
                <w:rFonts w:ascii="Arial MT" w:hAnsi="Arial MT"/>
                <w:spacing w:val="6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Dívida</w:t>
            </w:r>
          </w:p>
          <w:p>
            <w:pPr>
              <w:pStyle w:val="TableParagraph"/>
              <w:spacing w:before="54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Outras</w:t>
            </w:r>
            <w:r>
              <w:rPr>
                <w:rFonts w:ascii="Arial MT"/>
                <w:spacing w:val="11"/>
                <w:sz w:val="15"/>
              </w:rPr>
              <w:t> </w:t>
            </w:r>
            <w:r>
              <w:rPr>
                <w:rFonts w:ascii="Arial MT"/>
                <w:sz w:val="15"/>
              </w:rPr>
              <w:t>Despesas</w:t>
            </w:r>
            <w:r>
              <w:rPr>
                <w:rFonts w:ascii="Arial MT"/>
                <w:spacing w:val="1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Correntes</w:t>
            </w: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9"/>
              <w:rPr>
                <w:b/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126.270,27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9"/>
              <w:rPr>
                <w:b/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125.932,77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9"/>
              <w:rPr>
                <w:b/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337,50</w:t>
            </w:r>
          </w:p>
        </w:tc>
        <w:tc>
          <w:tcPr>
            <w:tcW w:w="2153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500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Despesas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000" w:type="dxa"/>
          </w:tcPr>
          <w:p>
            <w:pPr>
              <w:pStyle w:val="TableParagraph"/>
              <w:spacing w:before="25"/>
              <w:ind w:left="135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Investimentos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500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Inversões</w:t>
            </w:r>
            <w:r>
              <w:rPr>
                <w:rFonts w:ascii="Arial MT" w:hAnsi="Arial MT"/>
                <w:spacing w:val="13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Financeiras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000" w:type="dxa"/>
          </w:tcPr>
          <w:p>
            <w:pPr>
              <w:pStyle w:val="TableParagraph"/>
              <w:spacing w:before="25"/>
              <w:ind w:left="13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Amortização</w:t>
            </w:r>
            <w:r>
              <w:rPr>
                <w:rFonts w:ascii="Arial MT" w:hAnsi="Arial MT"/>
                <w:spacing w:val="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Da</w:t>
            </w:r>
            <w:r>
              <w:rPr>
                <w:rFonts w:ascii="Arial MT" w:hAnsi="Arial MT"/>
                <w:spacing w:val="5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Dívida</w:t>
            </w: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5000" w:type="dxa"/>
          </w:tcPr>
          <w:p>
            <w:pPr>
              <w:pStyle w:val="TableParagraph"/>
              <w:spacing w:before="8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126.270,27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125.932,77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337,50</w:t>
            </w:r>
          </w:p>
        </w:tc>
        <w:tc>
          <w:tcPr>
            <w:tcW w:w="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BodyText"/>
        <w:ind w:left="1" w:right="140"/>
        <w:jc w:val="center"/>
      </w:pPr>
      <w:r>
        <w:rPr/>
        <w:t>NOVO</w:t>
      </w:r>
      <w:r>
        <w:rPr>
          <w:spacing w:val="3"/>
        </w:rPr>
        <w:t> </w:t>
      </w:r>
      <w:r>
        <w:rPr/>
        <w:t>MUNDO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MT,</w:t>
      </w:r>
      <w:r>
        <w:rPr>
          <w:spacing w:val="3"/>
        </w:rPr>
        <w:t> </w:t>
      </w:r>
      <w:r>
        <w:rPr/>
        <w:t>9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fevereiro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3852036</wp:posOffset>
                </wp:positionH>
                <wp:positionV relativeFrom="paragraph">
                  <wp:posOffset>200012</wp:posOffset>
                </wp:positionV>
                <wp:extent cx="298831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8310" h="0">
                              <a:moveTo>
                                <a:pt x="0" y="0"/>
                              </a:moveTo>
                              <a:lnTo>
                                <a:pt x="298792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09998pt;margin-top:15.749023pt;width:235.3pt;height:.1pt;mso-position-horizontal-relative:page;mso-position-vertical-relative:paragraph;z-index:-15727616;mso-wrap-distance-left:0;mso-wrap-distance-right:0" id="docshape14" coordorigin="6066,315" coordsize="4706,0" path="m6066,315l10772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6840" w:h="11910" w:orient="landscape"/>
      <w:pgMar w:header="0" w:footer="634" w:top="2160" w:bottom="82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368">
              <wp:simplePos x="0" y="0"/>
              <wp:positionH relativeFrom="page">
                <wp:posOffset>360045</wp:posOffset>
              </wp:positionH>
              <wp:positionV relativeFrom="page">
                <wp:posOffset>6984111</wp:posOffset>
              </wp:positionV>
              <wp:extent cx="997204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38112" from="28.35pt,549.930054pt" to="813.54pt,549.930054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880">
              <wp:simplePos x="0" y="0"/>
              <wp:positionH relativeFrom="page">
                <wp:posOffset>357759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6"/>
                          </w:pPr>
                          <w:r>
                            <w:rPr/>
                            <w:t>Data: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09/02/2026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10:45:12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10:45:12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9277pt;width:101pt;height:23.3pt;mso-position-horizontal-relative:page;mso-position-vertical-relative:page;z-index:-1653760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6"/>
                    </w:pPr>
                    <w:r>
                      <w:rPr/>
                      <w:t>Data: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09/02/2026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10:45:12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10:45:12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392">
              <wp:simplePos x="0" y="0"/>
              <wp:positionH relativeFrom="page">
                <wp:posOffset>9024111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1049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9277pt;width:103.2pt;height:23.3pt;mso-position-horizontal-relative:page;mso-position-vertical-relative:page;z-index:-1653708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1049"/>
                    </w:pPr>
                    <w:r>
                      <w:rPr/>
                      <w:t>Página: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904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16536576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416">
              <wp:simplePos x="0" y="0"/>
              <wp:positionH relativeFrom="page">
                <wp:posOffset>360045</wp:posOffset>
              </wp:positionH>
              <wp:positionV relativeFrom="page">
                <wp:posOffset>6984111</wp:posOffset>
              </wp:positionV>
              <wp:extent cx="997204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36064" from="28.35pt,549.930054pt" to="813.54pt,549.930054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928">
              <wp:simplePos x="0" y="0"/>
              <wp:positionH relativeFrom="page">
                <wp:posOffset>357759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6"/>
                          </w:pPr>
                          <w:r>
                            <w:rPr/>
                            <w:t>Data: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09/02/2026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10:45:12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10:45:12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9277pt;width:101pt;height:23.3pt;mso-position-horizontal-relative:page;mso-position-vertical-relative:page;z-index:-1653555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6"/>
                    </w:pPr>
                    <w:r>
                      <w:rPr/>
                      <w:t>Data: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09/02/2026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10:45:12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10:45:12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440">
              <wp:simplePos x="0" y="0"/>
              <wp:positionH relativeFrom="page">
                <wp:posOffset>9024111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1049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9277pt;width:103.2pt;height:23.3pt;mso-position-horizontal-relative:page;mso-position-vertical-relative:page;z-index:-1653504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1049"/>
                    </w:pPr>
                    <w:r>
                      <w:rPr/>
                      <w:t>Página: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952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16534528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344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16539136" id="docshapegroup1" coordorigin="560,560" coordsize="15718,1602">
              <v:rect style="position:absolute;left:567;top:567;width:15704;height:1588" id="docshape2" filled="false" stroked="true" strokeweight=".69pt" strokecolor="#000000">
                <v:stroke dashstyle="solid"/>
              </v:rect>
              <v:shape style="position:absolute;left:680;top:687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856">
              <wp:simplePos x="0" y="0"/>
              <wp:positionH relativeFrom="page">
                <wp:posOffset>3640454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2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649994pt;margin-top:33.009369pt;width:344.55pt;height:57.1pt;mso-position-horizontal-relative:page;mso-position-vertical-relative:page;z-index:-16538624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2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40"/>
      <w:jc w:val="center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right="167"/>
      <w:jc w:val="right"/>
      <w:outlineLvl w:val="2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2" w:right="22"/>
      <w:jc w:val="center"/>
    </w:pPr>
    <w:rPr>
      <w:rFonts w:ascii="Arial" w:hAnsi="Arial" w:eastAsia="Arial" w:cs="Arial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2026-02-12T18:18:21Z</dcterms:created>
  <dcterms:modified xsi:type="dcterms:W3CDTF">2026-02-12T18:18:21Z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2026-02-09T00:00:00Z</vt:filetime>
  </property>
</Properties>
</file>